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3ABCA" w14:textId="7AD272B9" w:rsidR="00BB73E2" w:rsidRDefault="00912D54" w:rsidP="00BB73E2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44F9A66" wp14:editId="7BBF7402">
            <wp:extent cx="5724525" cy="38100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0AC0" w14:textId="77777777" w:rsidR="00BB73E2" w:rsidRPr="00912D54" w:rsidRDefault="00BB73E2" w:rsidP="00BB73E2">
      <w:pPr>
        <w:rPr>
          <w:b/>
          <w:bCs/>
          <w:lang w:val="nl-NL"/>
        </w:rPr>
      </w:pPr>
      <w:r w:rsidRPr="00912D54">
        <w:rPr>
          <w:b/>
          <w:bCs/>
          <w:lang w:val="nl-NL"/>
        </w:rPr>
        <w:t>Titel: Wat wijzigt er dit jaar op het gebied van vermogensbelasting?</w:t>
      </w:r>
    </w:p>
    <w:p w14:paraId="2C231B3A" w14:textId="77777777" w:rsidR="00BB73E2" w:rsidRPr="00BB73E2" w:rsidRDefault="00BB73E2" w:rsidP="00BB73E2">
      <w:pPr>
        <w:rPr>
          <w:lang w:val="nl-NL"/>
        </w:rPr>
      </w:pPr>
      <w:r>
        <w:rPr>
          <w:lang w:val="nl-NL"/>
        </w:rPr>
        <w:t>U heeft er vast al over gelezen: v</w:t>
      </w:r>
      <w:r w:rsidRPr="00BB73E2">
        <w:rPr>
          <w:lang w:val="nl-NL"/>
        </w:rPr>
        <w:t>anaf 2022 zijn er plannen om de vermogensrendementheffing flink te wijzigen. Maar het jaar 2020 is pas begonnen,</w:t>
      </w:r>
      <w:r>
        <w:rPr>
          <w:lang w:val="nl-NL"/>
        </w:rPr>
        <w:t xml:space="preserve"> </w:t>
      </w:r>
      <w:r w:rsidRPr="00BB73E2">
        <w:rPr>
          <w:lang w:val="nl-NL"/>
        </w:rPr>
        <w:t xml:space="preserve">dus we nemen u nu eerst graag mee in de wijzigingen die u dit jaar kunt verwachten op het gebied van vermogensrendementsheffing. </w:t>
      </w:r>
    </w:p>
    <w:p w14:paraId="59D851BE" w14:textId="77777777" w:rsidR="00BB73E2" w:rsidRPr="00BB73E2" w:rsidRDefault="00BB73E2" w:rsidP="00BB73E2">
      <w:pPr>
        <w:rPr>
          <w:b/>
          <w:lang w:val="nl-NL"/>
        </w:rPr>
      </w:pPr>
      <w:bookmarkStart w:id="0" w:name="_GoBack"/>
      <w:r w:rsidRPr="00BB73E2">
        <w:rPr>
          <w:b/>
          <w:lang w:val="nl-NL"/>
        </w:rPr>
        <w:t>De basis voor vermogensrendementsheffing</w:t>
      </w:r>
    </w:p>
    <w:p w14:paraId="5AC4BF69" w14:textId="77777777" w:rsidR="00BB73E2" w:rsidRDefault="00BB73E2" w:rsidP="00BB73E2">
      <w:pPr>
        <w:rPr>
          <w:lang w:val="nl-NL"/>
        </w:rPr>
      </w:pPr>
      <w:r w:rsidRPr="00BB73E2">
        <w:rPr>
          <w:lang w:val="nl-NL"/>
        </w:rPr>
        <w:t>In Nederland betaalt u belasting over het veronderstelde inkomen op uw vermogen. De Belastingdienst kijkt dus niet naar wat u daadwerkelijk aan rendement heeft behaald, maar gaat uit van een fictief rendement afhankelijk van de hoogte van uw vermogen. Over dit fictieve rendement betaalt u vervolgens 30% belasting. Over het vermogen tot een bepaalde grens, het heffingsvrij vermogen, betaalt u geen vermogensrendementsheffing.</w:t>
      </w:r>
    </w:p>
    <w:p w14:paraId="48F013BC" w14:textId="77777777" w:rsidR="00BB73E2" w:rsidRPr="00BB73E2" w:rsidRDefault="00BB73E2" w:rsidP="00BB73E2">
      <w:pPr>
        <w:rPr>
          <w:b/>
          <w:lang w:val="nl-NL"/>
        </w:rPr>
      </w:pPr>
      <w:r w:rsidRPr="00BB73E2">
        <w:rPr>
          <w:b/>
          <w:lang w:val="nl-NL"/>
        </w:rPr>
        <w:t>Wijzig</w:t>
      </w:r>
      <w:r w:rsidR="00572782">
        <w:rPr>
          <w:b/>
          <w:lang w:val="nl-NL"/>
        </w:rPr>
        <w:t>ing</w:t>
      </w:r>
      <w:r w:rsidRPr="00BB73E2">
        <w:rPr>
          <w:b/>
          <w:lang w:val="nl-NL"/>
        </w:rPr>
        <w:t xml:space="preserve">en ten opzichte van </w:t>
      </w:r>
      <w:r w:rsidR="00572782">
        <w:rPr>
          <w:b/>
          <w:lang w:val="nl-NL"/>
        </w:rPr>
        <w:t xml:space="preserve">2019 </w:t>
      </w:r>
    </w:p>
    <w:p w14:paraId="3D31DF0D" w14:textId="4957B66D" w:rsidR="00BB73E2" w:rsidRPr="00BB73E2" w:rsidRDefault="006B5411" w:rsidP="46984B69">
      <w:pPr>
        <w:rPr>
          <w:lang w:val="nl-NL"/>
        </w:rPr>
      </w:pPr>
      <w:r w:rsidRPr="006B5411">
        <w:rPr>
          <w:lang w:val="nl-NL"/>
        </w:rPr>
        <w:t xml:space="preserve">In 2021 betaalt u belasting over het jaar 2020. Als peildatum voor de berekening wordt uw vermogen op 1 januari aangehouden. </w:t>
      </w:r>
      <w:r w:rsidR="46984B69" w:rsidRPr="46984B69">
        <w:rPr>
          <w:lang w:val="nl-NL"/>
        </w:rPr>
        <w:t xml:space="preserve">Ten opzichte van 2019 </w:t>
      </w:r>
      <w:r>
        <w:rPr>
          <w:lang w:val="nl-NL"/>
        </w:rPr>
        <w:t>is</w:t>
      </w:r>
      <w:r w:rsidR="46984B69" w:rsidRPr="46984B69">
        <w:rPr>
          <w:lang w:val="nl-NL"/>
        </w:rPr>
        <w:t xml:space="preserve"> er een aantal wijzigingen. Zo is het fictieve rendement ongeveer 0,20% naar beneden bijgesteld. Dit klinkt misschien weinig, maar dit kan u bij grotere vermogens en op de langere termijn toch flink wat belasting besparen.</w:t>
      </w:r>
    </w:p>
    <w:p w14:paraId="3D46C1B3" w14:textId="78CD4989" w:rsidR="00BB73E2" w:rsidRPr="00BB73E2" w:rsidRDefault="46984B69" w:rsidP="46984B69">
      <w:pPr>
        <w:rPr>
          <w:lang w:val="nl-NL"/>
        </w:rPr>
      </w:pPr>
      <w:r w:rsidRPr="46984B69">
        <w:rPr>
          <w:lang w:val="nl-NL"/>
        </w:rPr>
        <w:t>Naast het lagere fictieve rendement is het heffingsvrij vermogen juist wat omhoog gegaan, namelijk van € 30.360 per persoon in 2019 naar € 30.846 in 2020. Dit houdt in dat u over een kleiner deel van uw vermogen belasting bet</w:t>
      </w:r>
      <w:r w:rsidR="006B5411">
        <w:rPr>
          <w:lang w:val="nl-NL"/>
        </w:rPr>
        <w:t>a</w:t>
      </w:r>
      <w:r w:rsidRPr="46984B69">
        <w:rPr>
          <w:lang w:val="nl-NL"/>
        </w:rPr>
        <w:t>al</w:t>
      </w:r>
      <w:r w:rsidR="006B5411">
        <w:rPr>
          <w:lang w:val="nl-NL"/>
        </w:rPr>
        <w:t>t</w:t>
      </w:r>
      <w:r w:rsidRPr="46984B69">
        <w:rPr>
          <w:lang w:val="nl-NL"/>
        </w:rPr>
        <w:t xml:space="preserve">.  </w:t>
      </w:r>
    </w:p>
    <w:p w14:paraId="5E81D0E8" w14:textId="77777777" w:rsidR="00BB73E2" w:rsidRPr="00BB73E2" w:rsidRDefault="00BB73E2" w:rsidP="00BB73E2">
      <w:pPr>
        <w:rPr>
          <w:b/>
          <w:lang w:val="nl-NL"/>
        </w:rPr>
      </w:pPr>
      <w:r w:rsidRPr="00BB73E2">
        <w:rPr>
          <w:b/>
          <w:lang w:val="nl-NL"/>
        </w:rPr>
        <w:t>Zijn deze wijzigingen goed nieuws voor u?</w:t>
      </w:r>
    </w:p>
    <w:p w14:paraId="2AC343C3" w14:textId="65B33178" w:rsidR="005501FD" w:rsidRPr="0081727A" w:rsidRDefault="46984B69" w:rsidP="46984B69">
      <w:pPr>
        <w:rPr>
          <w:lang w:val="nl-NL"/>
        </w:rPr>
      </w:pPr>
      <w:r w:rsidRPr="46984B69">
        <w:rPr>
          <w:lang w:val="nl-NL"/>
        </w:rPr>
        <w:t xml:space="preserve">De lagere vermogensrendementsheffing kan zeker positief zijn. De vermogensrendementsheffing is ten opzichte van 2019 gedaald, dat betekent dat de vermogensrendementsheffing beter afgestemd </w:t>
      </w:r>
      <w:r w:rsidRPr="46984B69">
        <w:rPr>
          <w:lang w:val="nl-NL"/>
        </w:rPr>
        <w:lastRenderedPageBreak/>
        <w:t xml:space="preserve">is op de werkelijke situatie. </w:t>
      </w:r>
      <w:r w:rsidR="0081727A" w:rsidRPr="004C67A6">
        <w:rPr>
          <w:lang w:val="nl-NL"/>
        </w:rPr>
        <w:t xml:space="preserve">Uiteindelijk moet er een systeem komen waarbij </w:t>
      </w:r>
      <w:r w:rsidR="004C67A6">
        <w:rPr>
          <w:lang w:val="nl-NL"/>
        </w:rPr>
        <w:t xml:space="preserve">iedereen </w:t>
      </w:r>
      <w:r w:rsidR="0081727A" w:rsidRPr="004C67A6">
        <w:rPr>
          <w:lang w:val="nl-NL"/>
        </w:rPr>
        <w:t>belasting betaalt over het werkelijk behaalde rendemen</w:t>
      </w:r>
      <w:r w:rsidR="004C67A6">
        <w:rPr>
          <w:lang w:val="nl-NL"/>
        </w:rPr>
        <w:t>t.</w:t>
      </w:r>
    </w:p>
    <w:p w14:paraId="6C0841C0" w14:textId="78C0477A" w:rsidR="005501FD" w:rsidRPr="00442A24" w:rsidRDefault="00FF48E8" w:rsidP="46984B69">
      <w:pPr>
        <w:rPr>
          <w:b/>
          <w:bCs/>
          <w:lang w:val="nl-NL"/>
        </w:rPr>
      </w:pPr>
      <w:r w:rsidRPr="00442A24">
        <w:rPr>
          <w:b/>
          <w:bCs/>
          <w:lang w:val="nl-NL"/>
        </w:rPr>
        <w:t xml:space="preserve">Meer rendement </w:t>
      </w:r>
      <w:r w:rsidR="00E66D00">
        <w:rPr>
          <w:b/>
          <w:bCs/>
          <w:lang w:val="nl-NL"/>
        </w:rPr>
        <w:t xml:space="preserve">nodig </w:t>
      </w:r>
    </w:p>
    <w:p w14:paraId="71591E25" w14:textId="77777777" w:rsidR="00651E1C" w:rsidRDefault="00442A24" w:rsidP="00BB73E2">
      <w:pPr>
        <w:rPr>
          <w:lang w:val="nl-NL"/>
        </w:rPr>
      </w:pPr>
      <w:r>
        <w:rPr>
          <w:lang w:val="nl-NL"/>
        </w:rPr>
        <w:t xml:space="preserve">De waarde van uw vermogen neemt </w:t>
      </w:r>
      <w:r w:rsidR="00A41F69">
        <w:rPr>
          <w:lang w:val="nl-NL"/>
        </w:rPr>
        <w:t xml:space="preserve">af </w:t>
      </w:r>
      <w:r>
        <w:rPr>
          <w:lang w:val="nl-NL"/>
        </w:rPr>
        <w:t>doordat u belasting moet betalen. Daarnaast</w:t>
      </w:r>
      <w:r w:rsidR="004F31E4">
        <w:rPr>
          <w:lang w:val="nl-NL"/>
        </w:rPr>
        <w:t xml:space="preserve"> neemt ook door inflatie de waarde van uw vermogen af. Om dit te compenseren heeft u </w:t>
      </w:r>
      <w:r w:rsidR="00BB73E2" w:rsidRPr="00BB73E2">
        <w:rPr>
          <w:lang w:val="nl-NL"/>
        </w:rPr>
        <w:t xml:space="preserve">een bepaald rendement nodig. Met de huidige spaarrentes is het niet haalbaar om dit verlies goed te maken. </w:t>
      </w:r>
    </w:p>
    <w:p w14:paraId="4C41D3E7" w14:textId="00DE75C8" w:rsidR="00AB4F69" w:rsidRPr="00BB73E2" w:rsidRDefault="00BB73E2" w:rsidP="00BB73E2">
      <w:pPr>
        <w:rPr>
          <w:lang w:val="nl-NL"/>
        </w:rPr>
      </w:pPr>
      <w:r w:rsidRPr="00BB73E2">
        <w:rPr>
          <w:lang w:val="nl-NL"/>
        </w:rPr>
        <w:t>Heeft u uw geld niet op korte termijn nodig? Overweeg dan om (meer) te gaan beleggen. Uw financieel adviseur kan u hiermee helpen. Kom gerust eens langs, dan nemen we de mogelijkheden met u door.</w:t>
      </w:r>
      <w:bookmarkEnd w:id="0"/>
    </w:p>
    <w:sectPr w:rsidR="00AB4F69" w:rsidRPr="00BB73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3E2"/>
    <w:rsid w:val="00033040"/>
    <w:rsid w:val="0011362B"/>
    <w:rsid w:val="002C186D"/>
    <w:rsid w:val="00442A24"/>
    <w:rsid w:val="004471D4"/>
    <w:rsid w:val="004C67A6"/>
    <w:rsid w:val="004F31E4"/>
    <w:rsid w:val="005501FD"/>
    <w:rsid w:val="00572782"/>
    <w:rsid w:val="00651E1C"/>
    <w:rsid w:val="006B5411"/>
    <w:rsid w:val="007A60C7"/>
    <w:rsid w:val="0081727A"/>
    <w:rsid w:val="00912D54"/>
    <w:rsid w:val="00A41F69"/>
    <w:rsid w:val="00BB73E2"/>
    <w:rsid w:val="00D055FC"/>
    <w:rsid w:val="00E66D00"/>
    <w:rsid w:val="00FF48E8"/>
    <w:rsid w:val="4698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1F643"/>
  <w15:chartTrackingRefBased/>
  <w15:docId w15:val="{74B44FEA-B415-40DF-AE41-16DAA0E3B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03304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3304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3304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3304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3304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3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304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033040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C18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7BC2854686F49BDEF8EC3B0BE8332" ma:contentTypeVersion="12" ma:contentTypeDescription="Een nieuw document maken." ma:contentTypeScope="" ma:versionID="11e553afeb6f933056fb397cdee3e87d">
  <xsd:schema xmlns:xsd="http://www.w3.org/2001/XMLSchema" xmlns:xs="http://www.w3.org/2001/XMLSchema" xmlns:p="http://schemas.microsoft.com/office/2006/metadata/properties" xmlns:ns1="http://schemas.microsoft.com/sharepoint/v3" xmlns:ns2="6f0b287d-5697-4f03-8342-0959b5ca81aa" xmlns:ns3="b80e42b3-f0af-4dca-8d9d-0589e7a49623" targetNamespace="http://schemas.microsoft.com/office/2006/metadata/properties" ma:root="true" ma:fieldsID="91fd8b48b64145780c2b88dfbbdf842d" ns1:_="" ns2:_="" ns3:_="">
    <xsd:import namespace="http://schemas.microsoft.com/sharepoint/v3"/>
    <xsd:import namespace="6f0b287d-5697-4f03-8342-0959b5ca81aa"/>
    <xsd:import namespace="b80e42b3-f0af-4dca-8d9d-0589e7a49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287d-5697-4f03-8342-0959b5c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42b3-f0af-4dca-8d9d-0589e7a49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AE67F8-9AAC-4536-9879-D449DB4C95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C70CFAF-0919-4A0E-8775-4744D4A4E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0b287d-5697-4f03-8342-0959b5ca81aa"/>
    <ds:schemaRef ds:uri="b80e42b3-f0af-4dca-8d9d-0589e7a49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9534BB-BEBA-4425-842F-FE03D65362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Nieuwenhuizen</dc:creator>
  <cp:keywords/>
  <dc:description/>
  <cp:lastModifiedBy>Nikki Mullenders</cp:lastModifiedBy>
  <cp:revision>2</cp:revision>
  <dcterms:created xsi:type="dcterms:W3CDTF">2020-01-28T16:06:00Z</dcterms:created>
  <dcterms:modified xsi:type="dcterms:W3CDTF">2020-01-28T16:06:00Z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0x01010078C7BC2854686F49BDEF8EC3B0BE8332</vt:lpwstr>
  </property>
</Properties>
</file>