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AE344A" w14:textId="036D2706" w:rsidR="00587040" w:rsidRDefault="00587040" w:rsidP="000C6DE4">
      <w:pPr>
        <w:pStyle w:val="Plattetekst"/>
        <w:rPr>
          <w:b/>
          <w:bCs/>
        </w:rPr>
      </w:pPr>
      <w:r>
        <w:rPr>
          <w:rFonts w:ascii="Arial" w:hAnsi="Arial" w:cs="Arial"/>
          <w:noProof/>
          <w:color w:val="333333"/>
          <w:lang w:eastAsia="en-GB"/>
        </w:rPr>
        <w:drawing>
          <wp:inline distT="0" distB="0" distL="0" distR="0" wp14:anchorId="0D7EC46F" wp14:editId="53429317">
            <wp:extent cx="5724525" cy="3810000"/>
            <wp:effectExtent l="0" t="0" r="952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4525" cy="3810000"/>
                    </a:xfrm>
                    <a:prstGeom prst="rect">
                      <a:avLst/>
                    </a:prstGeom>
                    <a:noFill/>
                    <a:ln>
                      <a:noFill/>
                    </a:ln>
                  </pic:spPr>
                </pic:pic>
              </a:graphicData>
            </a:graphic>
          </wp:inline>
        </w:drawing>
      </w:r>
      <w:bookmarkStart w:id="0" w:name="_GoBack"/>
      <w:bookmarkEnd w:id="0"/>
    </w:p>
    <w:p w14:paraId="559655F9" w14:textId="77777777" w:rsidR="00587040" w:rsidRDefault="00587040" w:rsidP="000C6DE4">
      <w:pPr>
        <w:pStyle w:val="Plattetekst"/>
        <w:rPr>
          <w:b/>
          <w:bCs/>
        </w:rPr>
      </w:pPr>
    </w:p>
    <w:p w14:paraId="201F7E37" w14:textId="2118F5B1" w:rsidR="000C6DE4" w:rsidRDefault="00120595" w:rsidP="000C6DE4">
      <w:pPr>
        <w:pStyle w:val="Plattetekst"/>
      </w:pPr>
      <w:r w:rsidRPr="00120595">
        <w:rPr>
          <w:b/>
          <w:bCs/>
        </w:rPr>
        <w:t>De regeringsplannen voor 2021: wat verandert er voor u?</w:t>
      </w:r>
      <w:r>
        <w:br/>
      </w:r>
      <w:r>
        <w:br/>
      </w:r>
      <w:r w:rsidR="000E2F8F">
        <w:t>Op dinsdag 15 september maakte de regering traditioneel haar plannen voor komend jaar bekend. En l</w:t>
      </w:r>
      <w:r w:rsidR="00172647">
        <w:t xml:space="preserve">aten we wel wezen: die troonrede is een leuke traditie, maar kleine kans dat u hem van voor tot achter beluistert. Begrijpelijk, want </w:t>
      </w:r>
      <w:r w:rsidR="000157A8">
        <w:t xml:space="preserve">de </w:t>
      </w:r>
      <w:r w:rsidR="000E2F8F">
        <w:t xml:space="preserve">meeste regeringsplannen </w:t>
      </w:r>
      <w:r w:rsidR="000157A8">
        <w:t xml:space="preserve">zijn waarschijnlijk </w:t>
      </w:r>
      <w:r w:rsidR="000E2F8F">
        <w:t>totaal</w:t>
      </w:r>
      <w:r w:rsidR="000157A8">
        <w:t xml:space="preserve"> </w:t>
      </w:r>
      <w:r w:rsidR="000E2F8F">
        <w:t>oninteressant</w:t>
      </w:r>
      <w:r w:rsidR="00172647">
        <w:t xml:space="preserve"> voor u. Daarom vertellen wij u wat u wél gaat merken van </w:t>
      </w:r>
      <w:r w:rsidR="000157A8">
        <w:t>alles wat er het komende jaar verandert.</w:t>
      </w:r>
      <w:r w:rsidR="00172647">
        <w:br/>
      </w:r>
      <w:r w:rsidR="00172647">
        <w:br/>
      </w:r>
      <w:r w:rsidR="00172647" w:rsidRPr="00AC402C">
        <w:rPr>
          <w:b/>
          <w:bCs/>
        </w:rPr>
        <w:t>U gaat (zeer waarschijnlijk) minder belasting betalen</w:t>
      </w:r>
      <w:r w:rsidR="00172647">
        <w:br/>
        <w:t xml:space="preserve">De inkomstenbelasting in de eerste schijf gaat omlaag. Van 37,35% naar 37,10, welteverstaan. </w:t>
      </w:r>
      <w:r w:rsidR="000157A8">
        <w:t xml:space="preserve">Ook gepensioneerden gaan </w:t>
      </w:r>
      <w:r w:rsidR="000C6DE4">
        <w:t>0,25% minder belasting betalen.</w:t>
      </w:r>
      <w:r w:rsidR="000157A8">
        <w:t xml:space="preserve"> We kunnen u niet </w:t>
      </w:r>
      <w:r>
        <w:t xml:space="preserve">vertellen </w:t>
      </w:r>
      <w:r w:rsidR="000157A8">
        <w:t xml:space="preserve">hoeveel belasting u hiermee in uw specifieke situatie bespaart, maar </w:t>
      </w:r>
      <w:r w:rsidR="005C3C8C">
        <w:t xml:space="preserve">we </w:t>
      </w:r>
      <w:r w:rsidR="000157A8">
        <w:t xml:space="preserve">kunnen u natuurlijk wel een indicatie geven: </w:t>
      </w:r>
    </w:p>
    <w:tbl>
      <w:tblPr>
        <w:tblStyle w:val="Tabelraster"/>
        <w:tblW w:w="0" w:type="auto"/>
        <w:tblLook w:val="04A0" w:firstRow="1" w:lastRow="0" w:firstColumn="1" w:lastColumn="0" w:noHBand="0" w:noVBand="1"/>
      </w:tblPr>
      <w:tblGrid>
        <w:gridCol w:w="4508"/>
        <w:gridCol w:w="4508"/>
      </w:tblGrid>
      <w:tr w:rsidR="000C6DE4" w14:paraId="692EEF62" w14:textId="77777777" w:rsidTr="000C6DE4">
        <w:trPr>
          <w:trHeight w:val="211"/>
        </w:trPr>
        <w:tc>
          <w:tcPr>
            <w:tcW w:w="4508" w:type="dxa"/>
          </w:tcPr>
          <w:p w14:paraId="1BBBC335" w14:textId="69FDF32C" w:rsidR="000C6DE4" w:rsidRPr="000157A8" w:rsidRDefault="000C6DE4" w:rsidP="000C6DE4">
            <w:pPr>
              <w:pStyle w:val="Plattetekst"/>
              <w:rPr>
                <w:b/>
                <w:bCs/>
                <w:sz w:val="18"/>
                <w:szCs w:val="18"/>
              </w:rPr>
            </w:pPr>
            <w:r w:rsidRPr="000157A8">
              <w:rPr>
                <w:b/>
                <w:bCs/>
                <w:sz w:val="18"/>
                <w:szCs w:val="18"/>
              </w:rPr>
              <w:t>Inkomen</w:t>
            </w:r>
          </w:p>
        </w:tc>
        <w:tc>
          <w:tcPr>
            <w:tcW w:w="4508" w:type="dxa"/>
          </w:tcPr>
          <w:p w14:paraId="0D3C9BBA" w14:textId="30E307D2" w:rsidR="000C6DE4" w:rsidRPr="000157A8" w:rsidRDefault="000C6DE4" w:rsidP="000C6DE4">
            <w:pPr>
              <w:pStyle w:val="Plattetekst"/>
              <w:rPr>
                <w:b/>
                <w:bCs/>
                <w:sz w:val="18"/>
                <w:szCs w:val="18"/>
              </w:rPr>
            </w:pPr>
            <w:r w:rsidRPr="000157A8">
              <w:rPr>
                <w:b/>
                <w:bCs/>
                <w:sz w:val="18"/>
                <w:szCs w:val="18"/>
              </w:rPr>
              <w:t>Besparing</w:t>
            </w:r>
            <w:r w:rsidR="00280523">
              <w:rPr>
                <w:b/>
                <w:bCs/>
                <w:sz w:val="18"/>
                <w:szCs w:val="18"/>
              </w:rPr>
              <w:t xml:space="preserve"> </w:t>
            </w:r>
            <w:r w:rsidRPr="000157A8">
              <w:rPr>
                <w:b/>
                <w:bCs/>
                <w:sz w:val="18"/>
                <w:szCs w:val="18"/>
              </w:rPr>
              <w:t>belasting</w:t>
            </w:r>
          </w:p>
        </w:tc>
      </w:tr>
      <w:tr w:rsidR="000C6DE4" w14:paraId="2FA4C9EE" w14:textId="77777777" w:rsidTr="000C6DE4">
        <w:tc>
          <w:tcPr>
            <w:tcW w:w="4508" w:type="dxa"/>
          </w:tcPr>
          <w:p w14:paraId="48A26103" w14:textId="195C4F08" w:rsidR="000C6DE4" w:rsidRPr="003F3FAB" w:rsidRDefault="000C6DE4" w:rsidP="000C6DE4">
            <w:pPr>
              <w:pStyle w:val="Plattetekst"/>
              <w:rPr>
                <w:sz w:val="18"/>
                <w:szCs w:val="18"/>
              </w:rPr>
            </w:pPr>
            <w:r w:rsidRPr="003F3FAB">
              <w:rPr>
                <w:sz w:val="18"/>
                <w:szCs w:val="18"/>
              </w:rPr>
              <w:t>€20.000 per jaar</w:t>
            </w:r>
          </w:p>
        </w:tc>
        <w:tc>
          <w:tcPr>
            <w:tcW w:w="4508" w:type="dxa"/>
          </w:tcPr>
          <w:p w14:paraId="187084D6" w14:textId="5F20FEAB" w:rsidR="000C6DE4" w:rsidRPr="003F3FAB" w:rsidRDefault="000C6DE4" w:rsidP="000C6DE4">
            <w:pPr>
              <w:pStyle w:val="Plattetekst"/>
              <w:rPr>
                <w:sz w:val="18"/>
                <w:szCs w:val="18"/>
              </w:rPr>
            </w:pPr>
            <w:r w:rsidRPr="003F3FAB">
              <w:rPr>
                <w:sz w:val="18"/>
                <w:szCs w:val="18"/>
              </w:rPr>
              <w:t>€50</w:t>
            </w:r>
          </w:p>
        </w:tc>
      </w:tr>
      <w:tr w:rsidR="000C6DE4" w14:paraId="1DBA76EA" w14:textId="77777777" w:rsidTr="000C6DE4">
        <w:tc>
          <w:tcPr>
            <w:tcW w:w="4508" w:type="dxa"/>
          </w:tcPr>
          <w:p w14:paraId="5FE36E2D" w14:textId="1855EE06" w:rsidR="000C6DE4" w:rsidRPr="003F3FAB" w:rsidRDefault="000C6DE4" w:rsidP="000C6DE4">
            <w:pPr>
              <w:pStyle w:val="Plattetekst"/>
              <w:rPr>
                <w:sz w:val="18"/>
                <w:szCs w:val="18"/>
              </w:rPr>
            </w:pPr>
            <w:r w:rsidRPr="003F3FAB">
              <w:rPr>
                <w:sz w:val="18"/>
                <w:szCs w:val="18"/>
              </w:rPr>
              <w:t>€40.000 per jaar</w:t>
            </w:r>
          </w:p>
        </w:tc>
        <w:tc>
          <w:tcPr>
            <w:tcW w:w="4508" w:type="dxa"/>
          </w:tcPr>
          <w:p w14:paraId="33068F76" w14:textId="4F5582A8" w:rsidR="000C6DE4" w:rsidRPr="003F3FAB" w:rsidRDefault="000C6DE4" w:rsidP="000C6DE4">
            <w:pPr>
              <w:pStyle w:val="Plattetekst"/>
              <w:rPr>
                <w:sz w:val="18"/>
                <w:szCs w:val="18"/>
              </w:rPr>
            </w:pPr>
            <w:r w:rsidRPr="003F3FAB">
              <w:rPr>
                <w:sz w:val="18"/>
                <w:szCs w:val="18"/>
              </w:rPr>
              <w:t>€100</w:t>
            </w:r>
          </w:p>
        </w:tc>
      </w:tr>
      <w:tr w:rsidR="000C6DE4" w14:paraId="7893A660" w14:textId="77777777" w:rsidTr="000C6DE4">
        <w:tc>
          <w:tcPr>
            <w:tcW w:w="4508" w:type="dxa"/>
          </w:tcPr>
          <w:p w14:paraId="641A794C" w14:textId="17E6A4EE" w:rsidR="000C6DE4" w:rsidRPr="003F3FAB" w:rsidRDefault="000C6DE4" w:rsidP="000C6DE4">
            <w:pPr>
              <w:pStyle w:val="Plattetekst"/>
              <w:rPr>
                <w:sz w:val="18"/>
                <w:szCs w:val="18"/>
              </w:rPr>
            </w:pPr>
            <w:r w:rsidRPr="003F3FAB">
              <w:rPr>
                <w:sz w:val="18"/>
                <w:szCs w:val="18"/>
              </w:rPr>
              <w:t>€70.000</w:t>
            </w:r>
            <w:r w:rsidR="005C3C8C">
              <w:rPr>
                <w:sz w:val="18"/>
                <w:szCs w:val="18"/>
              </w:rPr>
              <w:t xml:space="preserve"> per jaar (of meer)</w:t>
            </w:r>
          </w:p>
        </w:tc>
        <w:tc>
          <w:tcPr>
            <w:tcW w:w="4508" w:type="dxa"/>
          </w:tcPr>
          <w:p w14:paraId="66AC3C56" w14:textId="5FB59564" w:rsidR="000C6DE4" w:rsidRPr="003F3FAB" w:rsidRDefault="000C6DE4" w:rsidP="000C6DE4">
            <w:pPr>
              <w:pStyle w:val="Plattetekst"/>
              <w:rPr>
                <w:sz w:val="18"/>
                <w:szCs w:val="18"/>
              </w:rPr>
            </w:pPr>
            <w:r w:rsidRPr="003F3FAB">
              <w:rPr>
                <w:sz w:val="18"/>
                <w:szCs w:val="18"/>
              </w:rPr>
              <w:t>€170</w:t>
            </w:r>
          </w:p>
        </w:tc>
      </w:tr>
    </w:tbl>
    <w:p w14:paraId="407C96FD" w14:textId="57D6694D" w:rsidR="003F3FAB" w:rsidRPr="00172647" w:rsidRDefault="00172647" w:rsidP="000C6DE4">
      <w:pPr>
        <w:pStyle w:val="Plattetekst"/>
      </w:pPr>
      <w:r>
        <w:br/>
      </w:r>
      <w:r w:rsidR="00280523">
        <w:t xml:space="preserve">U bespaart mogelijk ook een hoop belasting doordat </w:t>
      </w:r>
      <w:r w:rsidR="000C6DE4">
        <w:t>de arbeidskorting omhoog</w:t>
      </w:r>
      <w:r w:rsidR="00280523">
        <w:t>gaat</w:t>
      </w:r>
      <w:r w:rsidR="000C6DE4">
        <w:t>.</w:t>
      </w:r>
      <w:r w:rsidR="000157A8">
        <w:t xml:space="preserve"> U heeft die arbeidskorting vast weleens voorbij zien komen op uw loonstrook. </w:t>
      </w:r>
      <w:r w:rsidR="000C6DE4">
        <w:t>Iedere Nederlander betaalt inkomstenbelasting en premies voor volksverzekering</w:t>
      </w:r>
      <w:r w:rsidR="00971D13">
        <w:t>en.</w:t>
      </w:r>
      <w:r w:rsidR="000C6DE4">
        <w:t xml:space="preserve"> Om de werkende Nederlanders tegemoet te komen, krijgen zij</w:t>
      </w:r>
      <w:r w:rsidR="000157A8">
        <w:t xml:space="preserve"> daarop</w:t>
      </w:r>
      <w:r w:rsidR="000C6DE4">
        <w:t xml:space="preserve"> een korting</w:t>
      </w:r>
      <w:r w:rsidR="000157A8">
        <w:t xml:space="preserve">: </w:t>
      </w:r>
      <w:r w:rsidR="003F3FAB">
        <w:t xml:space="preserve">de arbeidskorting. </w:t>
      </w:r>
      <w:r w:rsidR="00120595">
        <w:t>Hieronder leest u hoeveel belasting dat kan besparen.</w:t>
      </w:r>
    </w:p>
    <w:tbl>
      <w:tblPr>
        <w:tblStyle w:val="Tabelraster"/>
        <w:tblW w:w="0" w:type="auto"/>
        <w:tblLook w:val="04A0" w:firstRow="1" w:lastRow="0" w:firstColumn="1" w:lastColumn="0" w:noHBand="0" w:noVBand="1"/>
      </w:tblPr>
      <w:tblGrid>
        <w:gridCol w:w="4508"/>
        <w:gridCol w:w="4508"/>
      </w:tblGrid>
      <w:tr w:rsidR="003F3FAB" w14:paraId="7FB4F26C" w14:textId="77777777" w:rsidTr="003F3FAB">
        <w:trPr>
          <w:trHeight w:val="177"/>
        </w:trPr>
        <w:tc>
          <w:tcPr>
            <w:tcW w:w="4508" w:type="dxa"/>
          </w:tcPr>
          <w:p w14:paraId="06B9475F" w14:textId="77777777" w:rsidR="003F3FAB" w:rsidRPr="000157A8" w:rsidRDefault="003F3FAB" w:rsidP="00836862">
            <w:pPr>
              <w:pStyle w:val="Plattetekst"/>
              <w:rPr>
                <w:b/>
                <w:bCs/>
                <w:sz w:val="18"/>
                <w:szCs w:val="18"/>
              </w:rPr>
            </w:pPr>
            <w:r w:rsidRPr="000157A8">
              <w:rPr>
                <w:b/>
                <w:bCs/>
                <w:sz w:val="18"/>
                <w:szCs w:val="18"/>
              </w:rPr>
              <w:t>Inkomen</w:t>
            </w:r>
          </w:p>
        </w:tc>
        <w:tc>
          <w:tcPr>
            <w:tcW w:w="4508" w:type="dxa"/>
          </w:tcPr>
          <w:p w14:paraId="0CF3CABA" w14:textId="77777777" w:rsidR="003F3FAB" w:rsidRPr="000157A8" w:rsidRDefault="003F3FAB" w:rsidP="00836862">
            <w:pPr>
              <w:pStyle w:val="Plattetekst"/>
              <w:rPr>
                <w:b/>
                <w:bCs/>
                <w:sz w:val="18"/>
                <w:szCs w:val="18"/>
              </w:rPr>
            </w:pPr>
            <w:r w:rsidRPr="000157A8">
              <w:rPr>
                <w:b/>
                <w:bCs/>
                <w:sz w:val="18"/>
                <w:szCs w:val="18"/>
              </w:rPr>
              <w:t>Besparing belasting</w:t>
            </w:r>
          </w:p>
        </w:tc>
      </w:tr>
      <w:tr w:rsidR="003F3FAB" w14:paraId="499F4D9C" w14:textId="77777777" w:rsidTr="00836862">
        <w:tc>
          <w:tcPr>
            <w:tcW w:w="4508" w:type="dxa"/>
          </w:tcPr>
          <w:p w14:paraId="5BC5038E" w14:textId="77777777" w:rsidR="003F3FAB" w:rsidRPr="003F3FAB" w:rsidRDefault="003F3FAB" w:rsidP="00836862">
            <w:pPr>
              <w:pStyle w:val="Plattetekst"/>
              <w:rPr>
                <w:sz w:val="18"/>
                <w:szCs w:val="18"/>
              </w:rPr>
            </w:pPr>
            <w:r w:rsidRPr="003F3FAB">
              <w:rPr>
                <w:sz w:val="18"/>
                <w:szCs w:val="18"/>
              </w:rPr>
              <w:t>€20.000 per jaar</w:t>
            </w:r>
          </w:p>
        </w:tc>
        <w:tc>
          <w:tcPr>
            <w:tcW w:w="4508" w:type="dxa"/>
          </w:tcPr>
          <w:p w14:paraId="30265533" w14:textId="0DBAEA29" w:rsidR="003F3FAB" w:rsidRPr="003F3FAB" w:rsidRDefault="003F3FAB" w:rsidP="00836862">
            <w:pPr>
              <w:pStyle w:val="Plattetekst"/>
              <w:rPr>
                <w:sz w:val="18"/>
                <w:szCs w:val="18"/>
              </w:rPr>
            </w:pPr>
            <w:r w:rsidRPr="003F3FAB">
              <w:rPr>
                <w:sz w:val="18"/>
                <w:szCs w:val="18"/>
              </w:rPr>
              <w:t>€122</w:t>
            </w:r>
          </w:p>
        </w:tc>
      </w:tr>
      <w:tr w:rsidR="003F3FAB" w14:paraId="3D9F4862" w14:textId="77777777" w:rsidTr="00836862">
        <w:tc>
          <w:tcPr>
            <w:tcW w:w="4508" w:type="dxa"/>
          </w:tcPr>
          <w:p w14:paraId="7F712978" w14:textId="77777777" w:rsidR="003F3FAB" w:rsidRPr="003F3FAB" w:rsidRDefault="003F3FAB" w:rsidP="00836862">
            <w:pPr>
              <w:pStyle w:val="Plattetekst"/>
              <w:rPr>
                <w:sz w:val="18"/>
                <w:szCs w:val="18"/>
              </w:rPr>
            </w:pPr>
            <w:r w:rsidRPr="003F3FAB">
              <w:rPr>
                <w:sz w:val="18"/>
                <w:szCs w:val="18"/>
              </w:rPr>
              <w:t>€40.000 per jaar</w:t>
            </w:r>
          </w:p>
        </w:tc>
        <w:tc>
          <w:tcPr>
            <w:tcW w:w="4508" w:type="dxa"/>
          </w:tcPr>
          <w:p w14:paraId="3350CB98" w14:textId="53FAA72D" w:rsidR="003F3FAB" w:rsidRPr="003F3FAB" w:rsidRDefault="003F3FAB" w:rsidP="00836862">
            <w:pPr>
              <w:pStyle w:val="Plattetekst"/>
              <w:rPr>
                <w:sz w:val="18"/>
                <w:szCs w:val="18"/>
              </w:rPr>
            </w:pPr>
            <w:r w:rsidRPr="003F3FAB">
              <w:rPr>
                <w:sz w:val="18"/>
                <w:szCs w:val="18"/>
              </w:rPr>
              <w:t>€428</w:t>
            </w:r>
          </w:p>
        </w:tc>
      </w:tr>
      <w:tr w:rsidR="003F3FAB" w14:paraId="5B7FD3D1" w14:textId="77777777" w:rsidTr="00836862">
        <w:tc>
          <w:tcPr>
            <w:tcW w:w="4508" w:type="dxa"/>
          </w:tcPr>
          <w:p w14:paraId="22A899FD" w14:textId="77777777" w:rsidR="003F3FAB" w:rsidRPr="003F3FAB" w:rsidRDefault="003F3FAB" w:rsidP="00836862">
            <w:pPr>
              <w:pStyle w:val="Plattetekst"/>
              <w:rPr>
                <w:sz w:val="18"/>
                <w:szCs w:val="18"/>
              </w:rPr>
            </w:pPr>
            <w:r w:rsidRPr="003F3FAB">
              <w:rPr>
                <w:sz w:val="18"/>
                <w:szCs w:val="18"/>
              </w:rPr>
              <w:t>€70.000</w:t>
            </w:r>
          </w:p>
        </w:tc>
        <w:tc>
          <w:tcPr>
            <w:tcW w:w="4508" w:type="dxa"/>
          </w:tcPr>
          <w:p w14:paraId="39285634" w14:textId="123D6B71" w:rsidR="003F3FAB" w:rsidRPr="003F3FAB" w:rsidRDefault="003F3FAB" w:rsidP="00836862">
            <w:pPr>
              <w:pStyle w:val="Plattetekst"/>
              <w:rPr>
                <w:sz w:val="18"/>
                <w:szCs w:val="18"/>
              </w:rPr>
            </w:pPr>
            <w:r w:rsidRPr="003F3FAB">
              <w:rPr>
                <w:sz w:val="18"/>
                <w:szCs w:val="18"/>
              </w:rPr>
              <w:t>€428</w:t>
            </w:r>
          </w:p>
        </w:tc>
      </w:tr>
    </w:tbl>
    <w:p w14:paraId="452DB974" w14:textId="4BD9B567" w:rsidR="00210E9F" w:rsidRDefault="003F3FAB" w:rsidP="000C6DE4">
      <w:pPr>
        <w:pStyle w:val="Plattetekst"/>
      </w:pPr>
      <w:r>
        <w:br/>
        <w:t xml:space="preserve">De algemene heffingskorting is zo’n zelfde tegemoetkoming als de arbeidskorting, maar dan voor iédere Nederlander. Dus ook voor gepensioneerden en uitkeringsgerechtigden. En ook die algemene heffingskorting gaat omhoog, wat </w:t>
      </w:r>
      <w:r w:rsidR="00120595">
        <w:t>de volgende besparing kan opleveren:</w:t>
      </w:r>
    </w:p>
    <w:tbl>
      <w:tblPr>
        <w:tblStyle w:val="Tabelraster"/>
        <w:tblW w:w="0" w:type="auto"/>
        <w:tblLook w:val="04A0" w:firstRow="1" w:lastRow="0" w:firstColumn="1" w:lastColumn="0" w:noHBand="0" w:noVBand="1"/>
      </w:tblPr>
      <w:tblGrid>
        <w:gridCol w:w="4508"/>
        <w:gridCol w:w="4508"/>
      </w:tblGrid>
      <w:tr w:rsidR="003F3FAB" w14:paraId="22C1608A" w14:textId="77777777" w:rsidTr="00836862">
        <w:trPr>
          <w:trHeight w:val="211"/>
        </w:trPr>
        <w:tc>
          <w:tcPr>
            <w:tcW w:w="4508" w:type="dxa"/>
          </w:tcPr>
          <w:p w14:paraId="1CFF9BA4" w14:textId="77777777" w:rsidR="003F3FAB" w:rsidRPr="000157A8" w:rsidRDefault="003F3FAB" w:rsidP="00836862">
            <w:pPr>
              <w:pStyle w:val="Plattetekst"/>
              <w:rPr>
                <w:b/>
                <w:bCs/>
                <w:sz w:val="18"/>
                <w:szCs w:val="18"/>
              </w:rPr>
            </w:pPr>
            <w:r w:rsidRPr="000157A8">
              <w:rPr>
                <w:b/>
                <w:bCs/>
                <w:sz w:val="18"/>
                <w:szCs w:val="18"/>
              </w:rPr>
              <w:t>Inkomen</w:t>
            </w:r>
          </w:p>
        </w:tc>
        <w:tc>
          <w:tcPr>
            <w:tcW w:w="4508" w:type="dxa"/>
          </w:tcPr>
          <w:p w14:paraId="1502AD5C" w14:textId="77777777" w:rsidR="003F3FAB" w:rsidRPr="000157A8" w:rsidRDefault="003F3FAB" w:rsidP="00836862">
            <w:pPr>
              <w:pStyle w:val="Plattetekst"/>
              <w:rPr>
                <w:b/>
                <w:bCs/>
                <w:sz w:val="18"/>
                <w:szCs w:val="18"/>
              </w:rPr>
            </w:pPr>
            <w:r w:rsidRPr="000157A8">
              <w:rPr>
                <w:b/>
                <w:bCs/>
                <w:sz w:val="18"/>
                <w:szCs w:val="18"/>
              </w:rPr>
              <w:t>Besparing belasting</w:t>
            </w:r>
          </w:p>
        </w:tc>
      </w:tr>
      <w:tr w:rsidR="003F3FAB" w14:paraId="77F615F5" w14:textId="77777777" w:rsidTr="00836862">
        <w:tc>
          <w:tcPr>
            <w:tcW w:w="4508" w:type="dxa"/>
          </w:tcPr>
          <w:p w14:paraId="6FA157DC" w14:textId="77777777" w:rsidR="003F3FAB" w:rsidRPr="003F3FAB" w:rsidRDefault="003F3FAB" w:rsidP="00836862">
            <w:pPr>
              <w:pStyle w:val="Plattetekst"/>
              <w:rPr>
                <w:sz w:val="18"/>
                <w:szCs w:val="18"/>
              </w:rPr>
            </w:pPr>
            <w:r w:rsidRPr="003F3FAB">
              <w:rPr>
                <w:sz w:val="18"/>
                <w:szCs w:val="18"/>
              </w:rPr>
              <w:t>€20.000 per jaar</w:t>
            </w:r>
          </w:p>
        </w:tc>
        <w:tc>
          <w:tcPr>
            <w:tcW w:w="4508" w:type="dxa"/>
          </w:tcPr>
          <w:p w14:paraId="1BB488F0" w14:textId="33FCC68B" w:rsidR="003F3FAB" w:rsidRPr="003F3FAB" w:rsidRDefault="003F3FAB" w:rsidP="00836862">
            <w:pPr>
              <w:pStyle w:val="Plattetekst"/>
              <w:rPr>
                <w:sz w:val="18"/>
                <w:szCs w:val="18"/>
              </w:rPr>
            </w:pPr>
            <w:r w:rsidRPr="003F3FAB">
              <w:rPr>
                <w:sz w:val="18"/>
                <w:szCs w:val="18"/>
              </w:rPr>
              <w:t>€126</w:t>
            </w:r>
          </w:p>
        </w:tc>
      </w:tr>
      <w:tr w:rsidR="003F3FAB" w14:paraId="57D1F195" w14:textId="77777777" w:rsidTr="00836862">
        <w:tc>
          <w:tcPr>
            <w:tcW w:w="4508" w:type="dxa"/>
          </w:tcPr>
          <w:p w14:paraId="36B54FBD" w14:textId="77777777" w:rsidR="003F3FAB" w:rsidRPr="003F3FAB" w:rsidRDefault="003F3FAB" w:rsidP="00836862">
            <w:pPr>
              <w:pStyle w:val="Plattetekst"/>
              <w:rPr>
                <w:sz w:val="18"/>
                <w:szCs w:val="18"/>
              </w:rPr>
            </w:pPr>
            <w:r w:rsidRPr="003F3FAB">
              <w:rPr>
                <w:sz w:val="18"/>
                <w:szCs w:val="18"/>
              </w:rPr>
              <w:t>€40.000 per jaar</w:t>
            </w:r>
          </w:p>
        </w:tc>
        <w:tc>
          <w:tcPr>
            <w:tcW w:w="4508" w:type="dxa"/>
          </w:tcPr>
          <w:p w14:paraId="64C0E9B0" w14:textId="7CBC088A" w:rsidR="003F3FAB" w:rsidRPr="003F3FAB" w:rsidRDefault="003F3FAB" w:rsidP="00836862">
            <w:pPr>
              <w:pStyle w:val="Plattetekst"/>
              <w:rPr>
                <w:sz w:val="18"/>
                <w:szCs w:val="18"/>
              </w:rPr>
            </w:pPr>
            <w:r w:rsidRPr="003F3FAB">
              <w:rPr>
                <w:sz w:val="18"/>
                <w:szCs w:val="18"/>
              </w:rPr>
              <w:t>€87</w:t>
            </w:r>
          </w:p>
        </w:tc>
      </w:tr>
      <w:tr w:rsidR="003F3FAB" w14:paraId="3129B062" w14:textId="77777777" w:rsidTr="00836862">
        <w:tc>
          <w:tcPr>
            <w:tcW w:w="4508" w:type="dxa"/>
          </w:tcPr>
          <w:p w14:paraId="2C2DC981" w14:textId="77777777" w:rsidR="003F3FAB" w:rsidRPr="003F3FAB" w:rsidRDefault="003F3FAB" w:rsidP="00836862">
            <w:pPr>
              <w:pStyle w:val="Plattetekst"/>
              <w:rPr>
                <w:sz w:val="18"/>
                <w:szCs w:val="18"/>
              </w:rPr>
            </w:pPr>
            <w:r w:rsidRPr="003F3FAB">
              <w:rPr>
                <w:sz w:val="18"/>
                <w:szCs w:val="18"/>
              </w:rPr>
              <w:t>€70.000</w:t>
            </w:r>
          </w:p>
        </w:tc>
        <w:tc>
          <w:tcPr>
            <w:tcW w:w="4508" w:type="dxa"/>
          </w:tcPr>
          <w:p w14:paraId="739834AC" w14:textId="14DF542E" w:rsidR="003F3FAB" w:rsidRPr="003F3FAB" w:rsidRDefault="003F3FAB" w:rsidP="00836862">
            <w:pPr>
              <w:pStyle w:val="Plattetekst"/>
              <w:rPr>
                <w:sz w:val="18"/>
                <w:szCs w:val="18"/>
              </w:rPr>
            </w:pPr>
            <w:r w:rsidRPr="003F3FAB">
              <w:rPr>
                <w:sz w:val="18"/>
                <w:szCs w:val="18"/>
              </w:rPr>
              <w:t>Geen extra voordeel</w:t>
            </w:r>
          </w:p>
        </w:tc>
      </w:tr>
    </w:tbl>
    <w:p w14:paraId="6A48B2BE" w14:textId="35F255F1" w:rsidR="003F3FAB" w:rsidRDefault="003F3FAB" w:rsidP="000C6DE4">
      <w:pPr>
        <w:pStyle w:val="Plattetekst"/>
      </w:pPr>
      <w:r>
        <w:br/>
      </w:r>
      <w:r>
        <w:rPr>
          <w:b/>
          <w:bCs/>
        </w:rPr>
        <w:t>Voordeel</w:t>
      </w:r>
      <w:r w:rsidRPr="003F3FAB">
        <w:rPr>
          <w:b/>
          <w:bCs/>
        </w:rPr>
        <w:t xml:space="preserve"> voor beleggers en spaarders</w:t>
      </w:r>
      <w:r>
        <w:br/>
        <w:t xml:space="preserve">Er is ook voordeel voor kleinere beleggers en spaarders. Als u geld spaart of belegt, dan betaalt u over dat geld </w:t>
      </w:r>
      <w:r w:rsidR="00571F8B">
        <w:t>vermogens</w:t>
      </w:r>
      <w:r>
        <w:t>belasting in box 3. Daarvoor geldt wel een vrijstelling: momenteel hoeft u tot een bedrag van €</w:t>
      </w:r>
      <w:r w:rsidRPr="003F3FAB">
        <w:t>30.846</w:t>
      </w:r>
      <w:r>
        <w:t xml:space="preserve"> geen belasting te betalen. In 2021 wordt die vrijstelling flink verhoogd: u betaalt dan pas belasting vanaf een bedrag van €50.000. </w:t>
      </w:r>
      <w:r w:rsidR="00571F8B">
        <w:t>Het tarief voor vermogensbelasting gaat trouwens wel omhoog, waardoor vermogende spaarders en beleggers (vanaf een bedrag van €220.000) er in 2021 op achteruitga</w:t>
      </w:r>
      <w:r w:rsidR="00120595">
        <w:t>an. Heeft u ongeveer €50.000 aan belegd of gespaard geld? Dan bespaart u in 2021 zo’n €50 aan vermogensbelasting.</w:t>
      </w:r>
      <w:r w:rsidR="00571F8B">
        <w:br/>
      </w:r>
      <w:r w:rsidR="00571F8B">
        <w:lastRenderedPageBreak/>
        <w:br/>
      </w:r>
      <w:r w:rsidR="00571F8B" w:rsidRPr="00AC402C">
        <w:rPr>
          <w:b/>
          <w:bCs/>
        </w:rPr>
        <w:t>Minder belastingvoordeel voor zzp’ers</w:t>
      </w:r>
      <w:r w:rsidR="00571F8B">
        <w:br/>
        <w:t>Iedere zzp’er heeft recht op zelfstandigenaftrek. Dat is een deel van de winst waarover hij of zij geen belasting hoeft te betalen. Die zelfstandigenaftrek daalt in 2021 met €360 tot €6</w:t>
      </w:r>
      <w:r w:rsidR="005C3C8C">
        <w:t>.</w:t>
      </w:r>
      <w:r w:rsidR="00571F8B">
        <w:t xml:space="preserve">670, wat betekent dat zzp’ers extra belasting betalen over die €360. In de jaren hierna daalt de zelfstandigenaftrek jaarlijks, tot deze in 2036 </w:t>
      </w:r>
      <w:r w:rsidR="00971D13">
        <w:t xml:space="preserve">nog maar </w:t>
      </w:r>
      <w:r w:rsidR="00571F8B">
        <w:t>€3</w:t>
      </w:r>
      <w:r w:rsidR="005C3C8C">
        <w:t>.</w:t>
      </w:r>
      <w:r w:rsidR="00571F8B">
        <w:t xml:space="preserve">240 </w:t>
      </w:r>
      <w:r w:rsidR="00971D13">
        <w:t>is</w:t>
      </w:r>
      <w:r w:rsidR="00571F8B">
        <w:t xml:space="preserve">. Zzp’ers gaan er overigens </w:t>
      </w:r>
      <w:r w:rsidR="00971D13">
        <w:t xml:space="preserve">in 2021 </w:t>
      </w:r>
      <w:r w:rsidR="00571F8B">
        <w:t>per saldo niet op achteruit, omdat zij profiteren van de verlaagde inkomstenbelasting en verhoogde arbeidskorting en algemene heffingskorting.</w:t>
      </w:r>
    </w:p>
    <w:p w14:paraId="515EADDA" w14:textId="485A7BB2" w:rsidR="00571F8B" w:rsidRPr="00172647" w:rsidRDefault="00571F8B" w:rsidP="005C3C8C">
      <w:pPr>
        <w:pStyle w:val="Plattetekst"/>
      </w:pPr>
      <w:r>
        <w:br/>
      </w:r>
      <w:r w:rsidRPr="00AC402C">
        <w:rPr>
          <w:b/>
          <w:bCs/>
        </w:rPr>
        <w:t>Veranderingen op de woningmarkt</w:t>
      </w:r>
      <w:r>
        <w:br/>
        <w:t xml:space="preserve">Starters en doorstromers onder de 35 jaar betalen straks geen overdrachtsbelasting van 2%. Dat is een belasting die u standaard betaalt wanneer u een woning </w:t>
      </w:r>
      <w:r w:rsidR="00AC402C">
        <w:t xml:space="preserve">koopt </w:t>
      </w:r>
      <w:r w:rsidR="00971D13">
        <w:t>(</w:t>
      </w:r>
      <w:r w:rsidR="00AC402C">
        <w:t>tenzij die woning een nieuwbouwwoning is</w:t>
      </w:r>
      <w:r w:rsidR="00971D13">
        <w:t>)</w:t>
      </w:r>
      <w:r w:rsidR="00AC402C">
        <w:t>. Die afschaffing van de overdrachtsbelasting levert</w:t>
      </w:r>
      <w:r w:rsidR="00F4044F">
        <w:t>, bij een koopsom van €300.000, een voordeel van €6</w:t>
      </w:r>
      <w:r w:rsidR="005C3C8C">
        <w:t>.</w:t>
      </w:r>
      <w:r w:rsidR="00F4044F">
        <w:t>000 op. Koopt u samen een huis en is één van de partners 35 jaar of ouder? Dan betaalt diegene alleen overdrachtsbelasting voor zijn deel van de woning. Overigens gaat de overdrachtsbelasting voor beleggers en bedrijven juist omhoog: zij gaan 8% in plaats van 6% betalen.</w:t>
      </w:r>
      <w:r w:rsidR="00AC402C">
        <w:t xml:space="preserve"> </w:t>
      </w:r>
      <w:r w:rsidR="00F4044F">
        <w:br/>
      </w:r>
      <w:r w:rsidR="00F4044F">
        <w:br/>
      </w:r>
      <w:r w:rsidR="00F4044F" w:rsidRPr="00F4044F">
        <w:rPr>
          <w:b/>
          <w:bCs/>
        </w:rPr>
        <w:t>Hoe profiteert u van dit belastingvoordeel?</w:t>
      </w:r>
      <w:r w:rsidR="00F4044F">
        <w:br/>
        <w:t xml:space="preserve">Allemaal leuk en aardig dat belastingvoordeel, maar goede kans dat </w:t>
      </w:r>
      <w:r w:rsidR="000157A8">
        <w:t>het ongemerkt weer uit uw portemonnee verdwijnt.</w:t>
      </w:r>
      <w:r w:rsidR="00120595">
        <w:t xml:space="preserve"> Hoe houdt u dat belastingvoordeel dus nu wél in uw eigen zakken? Het vereist misschien wat uitzoekwerk, maar u kunt van tevoren nagaan hoeveel belasting u gaat besparen in 2021. Of hiervan een ruwe schatting maken. De hoogte van die besparing kunt u – als u het kunt missen – vervolgens wegzetten op een vrij opneembare spaar- of beleggingsrekening. Aan het begin van het jaar, of gewoon maandelijks een beetje. Zo lijkt dat belastingvoordeel niet alleen gepriegel met procentjes, maar levert het u ook écht iets op. </w:t>
      </w:r>
      <w:r w:rsidR="00F4044F">
        <w:br/>
      </w:r>
      <w:r w:rsidR="00F4044F">
        <w:br/>
      </w:r>
      <w:r w:rsidR="00F4044F">
        <w:br/>
      </w:r>
    </w:p>
    <w:sectPr w:rsidR="00571F8B" w:rsidRPr="001726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ECCAC3" w14:textId="77777777" w:rsidR="00971D13" w:rsidRDefault="00971D13" w:rsidP="00971D13">
      <w:pPr>
        <w:spacing w:after="0" w:line="240" w:lineRule="auto"/>
      </w:pPr>
      <w:r>
        <w:separator/>
      </w:r>
    </w:p>
  </w:endnote>
  <w:endnote w:type="continuationSeparator" w:id="0">
    <w:p w14:paraId="2DB47CBC" w14:textId="77777777" w:rsidR="00971D13" w:rsidRDefault="00971D13" w:rsidP="00971D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F73203" w14:textId="77777777" w:rsidR="00971D13" w:rsidRDefault="00971D13" w:rsidP="00971D13">
      <w:pPr>
        <w:spacing w:after="0" w:line="240" w:lineRule="auto"/>
      </w:pPr>
      <w:r>
        <w:separator/>
      </w:r>
    </w:p>
  </w:footnote>
  <w:footnote w:type="continuationSeparator" w:id="0">
    <w:p w14:paraId="03F6C567" w14:textId="77777777" w:rsidR="00971D13" w:rsidRDefault="00971D13" w:rsidP="00971D1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647"/>
    <w:rsid w:val="000157A8"/>
    <w:rsid w:val="000C6DE4"/>
    <w:rsid w:val="000E2F8F"/>
    <w:rsid w:val="00120595"/>
    <w:rsid w:val="00172647"/>
    <w:rsid w:val="00210E9F"/>
    <w:rsid w:val="00280523"/>
    <w:rsid w:val="003F3FAB"/>
    <w:rsid w:val="00571F8B"/>
    <w:rsid w:val="00587040"/>
    <w:rsid w:val="005C3C8C"/>
    <w:rsid w:val="00971D13"/>
    <w:rsid w:val="00AC402C"/>
    <w:rsid w:val="00F4044F"/>
  </w:rsids>
  <m:mathPr>
    <m:mathFont m:val="Cambria Math"/>
    <m:brkBin m:val="before"/>
    <m:brkBinSub m:val="--"/>
    <m:smallFrac m:val="0"/>
    <m:dispDef/>
    <m:lMargin m:val="0"/>
    <m:rMargin m:val="0"/>
    <m:defJc m:val="centerGroup"/>
    <m:wrapIndent m:val="1440"/>
    <m:intLim m:val="subSup"/>
    <m:naryLim m:val="undOvr"/>
  </m:mathPr>
  <w:themeFontLang w:val="nl-NL"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D370A2B"/>
  <w15:chartTrackingRefBased/>
  <w15:docId w15:val="{B1DCC19C-FA5A-4A2F-A1CB-720BD120B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uiPriority w:val="99"/>
    <w:unhideWhenUsed/>
    <w:rsid w:val="000C6DE4"/>
    <w:pPr>
      <w:spacing w:after="120"/>
    </w:pPr>
  </w:style>
  <w:style w:type="character" w:customStyle="1" w:styleId="PlattetekstChar">
    <w:name w:val="Platte tekst Char"/>
    <w:basedOn w:val="Standaardalinea-lettertype"/>
    <w:link w:val="Plattetekst"/>
    <w:uiPriority w:val="99"/>
    <w:rsid w:val="000C6DE4"/>
  </w:style>
  <w:style w:type="table" w:styleId="Tabelraster">
    <w:name w:val="Table Grid"/>
    <w:basedOn w:val="Standaardtabel"/>
    <w:uiPriority w:val="39"/>
    <w:rsid w:val="000C6D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5C3C8C"/>
    <w:rPr>
      <w:sz w:val="16"/>
      <w:szCs w:val="16"/>
    </w:rPr>
  </w:style>
  <w:style w:type="paragraph" w:styleId="Tekstopmerking">
    <w:name w:val="annotation text"/>
    <w:basedOn w:val="Standaard"/>
    <w:link w:val="TekstopmerkingChar"/>
    <w:uiPriority w:val="99"/>
    <w:semiHidden/>
    <w:unhideWhenUsed/>
    <w:rsid w:val="005C3C8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C3C8C"/>
    <w:rPr>
      <w:sz w:val="20"/>
      <w:szCs w:val="20"/>
    </w:rPr>
  </w:style>
  <w:style w:type="paragraph" w:styleId="Onderwerpvanopmerking">
    <w:name w:val="annotation subject"/>
    <w:basedOn w:val="Tekstopmerking"/>
    <w:next w:val="Tekstopmerking"/>
    <w:link w:val="OnderwerpvanopmerkingChar"/>
    <w:uiPriority w:val="99"/>
    <w:semiHidden/>
    <w:unhideWhenUsed/>
    <w:rsid w:val="005C3C8C"/>
    <w:rPr>
      <w:b/>
      <w:bCs/>
    </w:rPr>
  </w:style>
  <w:style w:type="character" w:customStyle="1" w:styleId="OnderwerpvanopmerkingChar">
    <w:name w:val="Onderwerp van opmerking Char"/>
    <w:basedOn w:val="TekstopmerkingChar"/>
    <w:link w:val="Onderwerpvanopmerking"/>
    <w:uiPriority w:val="99"/>
    <w:semiHidden/>
    <w:rsid w:val="005C3C8C"/>
    <w:rPr>
      <w:b/>
      <w:bCs/>
      <w:sz w:val="20"/>
      <w:szCs w:val="20"/>
    </w:rPr>
  </w:style>
  <w:style w:type="paragraph" w:styleId="Ballontekst">
    <w:name w:val="Balloon Text"/>
    <w:basedOn w:val="Standaard"/>
    <w:link w:val="BallontekstChar"/>
    <w:uiPriority w:val="99"/>
    <w:semiHidden/>
    <w:unhideWhenUsed/>
    <w:rsid w:val="005C3C8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C3C8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660</Words>
  <Characters>3636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van Ossenbruggen</dc:creator>
  <cp:keywords/>
  <dc:description/>
  <cp:lastModifiedBy>Nikki Mullenders</cp:lastModifiedBy>
  <cp:revision>2</cp:revision>
  <dcterms:created xsi:type="dcterms:W3CDTF">2020-09-18T15:44:00Z</dcterms:created>
  <dcterms:modified xsi:type="dcterms:W3CDTF">2020-09-18T15:44:00Z</dcterms:modified>
</cp:coreProperties>
</file>