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8812" w14:textId="01729085" w:rsidR="00D2252A" w:rsidRDefault="00D2252A">
      <w:pPr>
        <w:rPr>
          <w:b/>
          <w:bCs/>
        </w:rPr>
      </w:pPr>
      <w:r>
        <w:rPr>
          <w:b/>
          <w:bCs/>
          <w:noProof/>
        </w:rPr>
        <w:drawing>
          <wp:inline distT="0" distB="0" distL="0" distR="0" wp14:anchorId="231EFB89" wp14:editId="63AA8E6B">
            <wp:extent cx="5731510" cy="38207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knip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1A261640" w14:textId="77777777" w:rsidR="00D2252A" w:rsidRDefault="00D2252A">
      <w:pPr>
        <w:rPr>
          <w:b/>
          <w:bCs/>
        </w:rPr>
      </w:pPr>
    </w:p>
    <w:p w14:paraId="42304474" w14:textId="77777777" w:rsidR="00D2252A" w:rsidRDefault="00D2252A">
      <w:pPr>
        <w:rPr>
          <w:b/>
          <w:bCs/>
        </w:rPr>
      </w:pPr>
    </w:p>
    <w:p w14:paraId="212691BD" w14:textId="77777777" w:rsidR="00D2252A" w:rsidRDefault="00DE7708">
      <w:pPr>
        <w:rPr>
          <w:b/>
          <w:bCs/>
        </w:rPr>
      </w:pPr>
      <w:r w:rsidRPr="00F74F7A">
        <w:rPr>
          <w:b/>
          <w:bCs/>
        </w:rPr>
        <w:t xml:space="preserve">Wat </w:t>
      </w:r>
      <w:r w:rsidR="00E458AB">
        <w:rPr>
          <w:b/>
          <w:bCs/>
        </w:rPr>
        <w:t>levert zelf beleggen voor uw pensioen u op</w:t>
      </w:r>
      <w:r w:rsidRPr="00F74F7A">
        <w:rPr>
          <w:b/>
          <w:bCs/>
        </w:rPr>
        <w:t>?</w:t>
      </w:r>
      <w:r>
        <w:br/>
      </w:r>
      <w:r>
        <w:br/>
        <w:t xml:space="preserve">Beleggen voor uw pensioen. Klinkt spannend, maar dat is het eigenlijk niet. </w:t>
      </w:r>
      <w:r w:rsidR="004B63E9">
        <w:t>Toch zien veel</w:t>
      </w:r>
      <w:r>
        <w:t xml:space="preserve"> Nederlanders beleggen nog altijd als gokken. </w:t>
      </w:r>
      <w:r w:rsidR="00827C3A">
        <w:t xml:space="preserve">Maar beleggen voor uw pensioen is heel wat anders dan met uw pensioengeld in de zak de roulettetafel in Holland Casino opzoeken. </w:t>
      </w:r>
      <w:r w:rsidR="009D54FD">
        <w:t>B</w:t>
      </w:r>
      <w:r w:rsidR="00827C3A">
        <w:t xml:space="preserve">eleggen voor uw pensioen is een stuk saaier. Levert u ook flink wat meer </w:t>
      </w:r>
      <w:r w:rsidR="008B401F">
        <w:t xml:space="preserve">rendement en </w:t>
      </w:r>
      <w:r w:rsidR="00827C3A">
        <w:t>belastingvoordeel op</w:t>
      </w:r>
      <w:r w:rsidR="00B32A5E">
        <w:t xml:space="preserve"> dan het casino</w:t>
      </w:r>
      <w:r w:rsidR="00827C3A">
        <w:t>, trouwens.</w:t>
      </w:r>
      <w:r w:rsidR="00827C3A">
        <w:br/>
      </w:r>
      <w:r w:rsidR="00827C3A">
        <w:br/>
      </w:r>
      <w:r w:rsidR="00827C3A" w:rsidRPr="009648F1">
        <w:rPr>
          <w:b/>
          <w:bCs/>
        </w:rPr>
        <w:t>Zo werkt beleggen voor uw pensioen</w:t>
      </w:r>
      <w:r w:rsidR="00827C3A">
        <w:br/>
      </w:r>
      <w:r w:rsidR="009648F1">
        <w:t xml:space="preserve">Van dat belastingvoordeel mag u alleen profiteren als u een pensioentekort hebt. </w:t>
      </w:r>
      <w:r w:rsidR="003E473F">
        <w:t xml:space="preserve">Dat wil zeggen: u bouwt </w:t>
      </w:r>
      <w:r w:rsidR="004A3168">
        <w:t xml:space="preserve">geen of </w:t>
      </w:r>
      <w:r w:rsidR="003E473F">
        <w:t xml:space="preserve">te weinig pensioen op bij een werkgever of </w:t>
      </w:r>
      <w:r w:rsidR="004A3168">
        <w:t xml:space="preserve">u </w:t>
      </w:r>
      <w:r w:rsidR="003E473F">
        <w:t>bent zzp’er en heeft helemaal geen pensioenregeling.</w:t>
      </w:r>
      <w:r w:rsidR="009648F1">
        <w:t xml:space="preserve"> Dat pensioentekort wordt ook wel jaarruimte genoemd</w:t>
      </w:r>
      <w:r w:rsidR="009D54FD">
        <w:t xml:space="preserve">. Uw jaarruimte is persoonlijk en afhankelijk van </w:t>
      </w:r>
      <w:r w:rsidR="00E458AB">
        <w:t>uw inkomen en</w:t>
      </w:r>
      <w:r w:rsidR="009E7A9B">
        <w:t xml:space="preserve"> pensioenregeling bij een eventuele werkgever</w:t>
      </w:r>
      <w:r w:rsidR="009D54FD">
        <w:t xml:space="preserve">. U mag uw jaarruimte alleen storten op een speciaal daarvoor bestemde </w:t>
      </w:r>
      <w:r w:rsidR="00825C66">
        <w:t xml:space="preserve">lijfrente- of bankspaarrekening. </w:t>
      </w:r>
      <w:r w:rsidR="009D54FD">
        <w:br/>
      </w:r>
      <w:r w:rsidR="00DE5FA6">
        <w:br/>
      </w:r>
      <w:r w:rsidR="00825C66">
        <w:t xml:space="preserve">Zo’n </w:t>
      </w:r>
      <w:r w:rsidR="00DE5FA6">
        <w:t xml:space="preserve">rekening is </w:t>
      </w:r>
      <w:r w:rsidR="00825C66">
        <w:t>é</w:t>
      </w:r>
      <w:r w:rsidR="00DE5FA6">
        <w:t xml:space="preserve">cht bedoeld voor uw pensioen: u kunt het geld niet zomaar opnemen vóór uw AOW-leeftijd en </w:t>
      </w:r>
      <w:r w:rsidR="008B401F">
        <w:t xml:space="preserve">laat het vanaf uiterlijk 5 jaar na die AOW-leeftijd periodiek uitkeren. </w:t>
      </w:r>
      <w:r w:rsidR="00DE5FA6">
        <w:t xml:space="preserve">Daartegenover staan wel de nodige belastingvoordelen: u mag uw jaarlijkse inleg aftrekken van uw belastbare inkomen én </w:t>
      </w:r>
      <w:r w:rsidR="004A3168">
        <w:t xml:space="preserve">u </w:t>
      </w:r>
      <w:r w:rsidR="00DE5FA6">
        <w:t>betaalt geen vermogensbelasting over het bedrag.</w:t>
      </w:r>
      <w:r w:rsidR="007D3D59">
        <w:t xml:space="preserve"> </w:t>
      </w:r>
      <w:r w:rsidR="00B32A5E">
        <w:t xml:space="preserve">Als u met pensioen kunt, laat u het bedrag uitkeren. U betaalt dan alsnog belasting, maar </w:t>
      </w:r>
      <w:r w:rsidR="004A3168">
        <w:t xml:space="preserve">(waarschijnlijk) </w:t>
      </w:r>
      <w:r w:rsidR="00B32A5E">
        <w:t>wél tegen het lagere AOW-tarief.</w:t>
      </w:r>
      <w:r w:rsidR="00DE5FA6">
        <w:br/>
      </w:r>
      <w:r w:rsidR="00156BD7">
        <w:br/>
      </w:r>
    </w:p>
    <w:p w14:paraId="01D61769" w14:textId="5FB1C498" w:rsidR="007D3D59" w:rsidRDefault="00E87BF8">
      <w:r>
        <w:rPr>
          <w:b/>
          <w:bCs/>
        </w:rPr>
        <w:lastRenderedPageBreak/>
        <w:t>Dit levert het belastingvoordeel op</w:t>
      </w:r>
      <w:r w:rsidR="005D5D42">
        <w:br/>
      </w:r>
      <w:r w:rsidR="009E7A9B">
        <w:t xml:space="preserve">We kunnen u geen kant en klaar vooruitzicht voorschotelen van uw belastingvoordeel. </w:t>
      </w:r>
      <w:r w:rsidR="003E473F">
        <w:t xml:space="preserve">Dat is </w:t>
      </w:r>
      <w:r w:rsidR="009E7A9B">
        <w:t>namelijk</w:t>
      </w:r>
      <w:r w:rsidR="003A20D9">
        <w:t xml:space="preserve"> persoonsafhankelijk</w:t>
      </w:r>
      <w:r w:rsidR="009E7A9B">
        <w:t xml:space="preserve"> en</w:t>
      </w:r>
      <w:r w:rsidR="003A20D9">
        <w:t xml:space="preserve"> </w:t>
      </w:r>
      <w:r w:rsidR="003E473F">
        <w:t>uw jaarruimte is</w:t>
      </w:r>
      <w:r w:rsidR="003A20D9">
        <w:t xml:space="preserve"> </w:t>
      </w:r>
      <w:r w:rsidR="009E7A9B">
        <w:t xml:space="preserve">dus altijd </w:t>
      </w:r>
      <w:r w:rsidR="003A20D9">
        <w:t xml:space="preserve">hoger of lager dan die van </w:t>
      </w:r>
      <w:r w:rsidR="009E7A9B">
        <w:t>uw echtgenoot, familielid of buurvrouw.</w:t>
      </w:r>
      <w:r w:rsidR="003A20D9">
        <w:t xml:space="preserve"> Wel kunnen we </w:t>
      </w:r>
      <w:r w:rsidR="003E473F">
        <w:t xml:space="preserve">natuurlijk </w:t>
      </w:r>
      <w:r w:rsidR="003A20D9">
        <w:t xml:space="preserve">een voorbeeld geven. Hieronder gaan we uit van iemand die </w:t>
      </w:r>
      <w:r w:rsidR="00156BD7">
        <w:t xml:space="preserve">€34.000 per jaar verdient en </w:t>
      </w:r>
      <w:r w:rsidR="007D3D59">
        <w:t>ge</w:t>
      </w:r>
      <w:r w:rsidR="004B63E9">
        <w:t>en</w:t>
      </w:r>
      <w:r w:rsidR="007D3D59">
        <w:t xml:space="preserve"> pensioen opbouwt</w:t>
      </w:r>
      <w:r w:rsidR="003A20D9">
        <w:t xml:space="preserve"> bij een werkgever</w:t>
      </w:r>
      <w:r w:rsidR="007D3D59">
        <w:t xml:space="preserve">. </w:t>
      </w:r>
      <w:r w:rsidR="003A20D9">
        <w:t>Diens</w:t>
      </w:r>
      <w:r w:rsidR="007D3D59">
        <w:t xml:space="preserve"> jaarruimte is dan €</w:t>
      </w:r>
      <w:r w:rsidR="008B401F">
        <w:t>2860.</w:t>
      </w:r>
      <w:r w:rsidR="007D3D59">
        <w:t xml:space="preserve"> We gaan </w:t>
      </w:r>
      <w:r w:rsidR="003A20D9">
        <w:t xml:space="preserve">ervan uit dat diegene 40 jaar lang de jaarruimte benut. </w:t>
      </w:r>
    </w:p>
    <w:tbl>
      <w:tblPr>
        <w:tblStyle w:val="Tabelraster"/>
        <w:tblW w:w="9493" w:type="dxa"/>
        <w:tblLook w:val="04A0" w:firstRow="1" w:lastRow="0" w:firstColumn="1" w:lastColumn="0" w:noHBand="0" w:noVBand="1"/>
      </w:tblPr>
      <w:tblGrid>
        <w:gridCol w:w="3539"/>
        <w:gridCol w:w="1053"/>
        <w:gridCol w:w="4901"/>
      </w:tblGrid>
      <w:tr w:rsidR="003A20D9" w14:paraId="0B4C906A" w14:textId="77777777" w:rsidTr="009C696A">
        <w:tc>
          <w:tcPr>
            <w:tcW w:w="3539" w:type="dxa"/>
          </w:tcPr>
          <w:p w14:paraId="3753BE58" w14:textId="538AFF74" w:rsidR="003A20D9" w:rsidRPr="009C696A" w:rsidRDefault="003A20D9">
            <w:pPr>
              <w:rPr>
                <w:b/>
                <w:bCs/>
              </w:rPr>
            </w:pPr>
            <w:r w:rsidRPr="009C696A">
              <w:rPr>
                <w:b/>
                <w:bCs/>
              </w:rPr>
              <w:t>Omschrijving</w:t>
            </w:r>
          </w:p>
        </w:tc>
        <w:tc>
          <w:tcPr>
            <w:tcW w:w="1053" w:type="dxa"/>
          </w:tcPr>
          <w:p w14:paraId="22BA06E5" w14:textId="0423A6C4" w:rsidR="003A20D9" w:rsidRPr="009C696A" w:rsidRDefault="003A20D9">
            <w:pPr>
              <w:rPr>
                <w:b/>
                <w:bCs/>
              </w:rPr>
            </w:pPr>
            <w:r w:rsidRPr="009C696A">
              <w:rPr>
                <w:b/>
                <w:bCs/>
              </w:rPr>
              <w:t>Bedrag</w:t>
            </w:r>
          </w:p>
        </w:tc>
        <w:tc>
          <w:tcPr>
            <w:tcW w:w="4901" w:type="dxa"/>
          </w:tcPr>
          <w:p w14:paraId="55A73943" w14:textId="4C82440F" w:rsidR="003A20D9" w:rsidRPr="009C696A" w:rsidRDefault="003A20D9">
            <w:pPr>
              <w:rPr>
                <w:b/>
                <w:bCs/>
              </w:rPr>
            </w:pPr>
            <w:r w:rsidRPr="009C696A">
              <w:rPr>
                <w:b/>
                <w:bCs/>
              </w:rPr>
              <w:t>Toelichting</w:t>
            </w:r>
          </w:p>
        </w:tc>
      </w:tr>
      <w:tr w:rsidR="003A20D9" w14:paraId="6ACEAAF8" w14:textId="18D9E6D9" w:rsidTr="009C696A">
        <w:tc>
          <w:tcPr>
            <w:tcW w:w="3539" w:type="dxa"/>
          </w:tcPr>
          <w:p w14:paraId="4F1E5C97" w14:textId="7D6BF6BA" w:rsidR="003A20D9" w:rsidRDefault="003A20D9">
            <w:r>
              <w:t>Jaarruimte</w:t>
            </w:r>
          </w:p>
        </w:tc>
        <w:tc>
          <w:tcPr>
            <w:tcW w:w="1053" w:type="dxa"/>
          </w:tcPr>
          <w:p w14:paraId="5AD2FA06" w14:textId="2339B2B2" w:rsidR="003A20D9" w:rsidRDefault="003A20D9">
            <w:r>
              <w:t>€2.8</w:t>
            </w:r>
            <w:r w:rsidR="00F83255">
              <w:t>37</w:t>
            </w:r>
          </w:p>
        </w:tc>
        <w:tc>
          <w:tcPr>
            <w:tcW w:w="4901" w:type="dxa"/>
          </w:tcPr>
          <w:p w14:paraId="7A79D9A3" w14:textId="6305AE54" w:rsidR="003A20D9" w:rsidRDefault="009C696A">
            <w:r>
              <w:t>Gebaseerd op de cijfers van 202</w:t>
            </w:r>
            <w:r w:rsidR="00F83255">
              <w:t>1</w:t>
            </w:r>
          </w:p>
        </w:tc>
      </w:tr>
      <w:tr w:rsidR="003A20D9" w14:paraId="64649448" w14:textId="2F9F3502" w:rsidTr="009C696A">
        <w:tc>
          <w:tcPr>
            <w:tcW w:w="3539" w:type="dxa"/>
          </w:tcPr>
          <w:p w14:paraId="40120F0A" w14:textId="5DE22843" w:rsidR="003A20D9" w:rsidRDefault="009C696A">
            <w:r>
              <w:t>Ingelegd bedrag over 40 jaar</w:t>
            </w:r>
          </w:p>
        </w:tc>
        <w:tc>
          <w:tcPr>
            <w:tcW w:w="1053" w:type="dxa"/>
          </w:tcPr>
          <w:p w14:paraId="0FD7C9C7" w14:textId="2F1CB4D5" w:rsidR="003A20D9" w:rsidRDefault="003A20D9">
            <w:r>
              <w:t>€11</w:t>
            </w:r>
            <w:r w:rsidR="00F83255">
              <w:t>3.480</w:t>
            </w:r>
          </w:p>
        </w:tc>
        <w:tc>
          <w:tcPr>
            <w:tcW w:w="4901" w:type="dxa"/>
          </w:tcPr>
          <w:p w14:paraId="09C14BB2" w14:textId="149732CB" w:rsidR="003A20D9" w:rsidRDefault="009C696A">
            <w:r>
              <w:t>Ervan uitgaande dat jaarruimte ieder jaar volledig benut wordt</w:t>
            </w:r>
          </w:p>
        </w:tc>
      </w:tr>
      <w:tr w:rsidR="003A20D9" w14:paraId="2EB03117" w14:textId="5781A775" w:rsidTr="009C696A">
        <w:tc>
          <w:tcPr>
            <w:tcW w:w="3539" w:type="dxa"/>
          </w:tcPr>
          <w:p w14:paraId="1581D06D" w14:textId="5EB9402A" w:rsidR="003A20D9" w:rsidRDefault="003A20D9">
            <w:r>
              <w:t>Belastingvoordeel per jaar</w:t>
            </w:r>
          </w:p>
        </w:tc>
        <w:tc>
          <w:tcPr>
            <w:tcW w:w="1053" w:type="dxa"/>
          </w:tcPr>
          <w:p w14:paraId="3025A177" w14:textId="344DF060" w:rsidR="003A20D9" w:rsidRDefault="003A20D9">
            <w:r>
              <w:t>€1.0</w:t>
            </w:r>
            <w:r w:rsidR="00F83255">
              <w:t>53</w:t>
            </w:r>
          </w:p>
        </w:tc>
        <w:tc>
          <w:tcPr>
            <w:tcW w:w="4901" w:type="dxa"/>
          </w:tcPr>
          <w:p w14:paraId="24020B66" w14:textId="0C7C1671" w:rsidR="003A20D9" w:rsidRDefault="009C696A">
            <w:r>
              <w:t xml:space="preserve">Ervan uitgaande dat diegene met een salaris van €34.000 belasting in schijf 1 betaalt en dus </w:t>
            </w:r>
            <w:r w:rsidRPr="009C696A">
              <w:t>37,</w:t>
            </w:r>
            <w:r w:rsidR="00F83255">
              <w:t>10</w:t>
            </w:r>
            <w:r w:rsidRPr="009C696A">
              <w:t>%</w:t>
            </w:r>
            <w:r>
              <w:t xml:space="preserve"> belasting </w:t>
            </w:r>
            <w:r w:rsidR="00B32A5E">
              <w:t>terugkrijgt van zijn gestorte jaarruimte.</w:t>
            </w:r>
          </w:p>
        </w:tc>
      </w:tr>
      <w:tr w:rsidR="003A20D9" w14:paraId="69DB2589" w14:textId="7D7BFE00" w:rsidTr="009C696A">
        <w:tc>
          <w:tcPr>
            <w:tcW w:w="3539" w:type="dxa"/>
          </w:tcPr>
          <w:p w14:paraId="3858178C" w14:textId="69612A2A" w:rsidR="003A20D9" w:rsidRDefault="003A20D9">
            <w:r>
              <w:t>Belastingvoordeel over 40 jaar</w:t>
            </w:r>
          </w:p>
        </w:tc>
        <w:tc>
          <w:tcPr>
            <w:tcW w:w="1053" w:type="dxa"/>
          </w:tcPr>
          <w:p w14:paraId="268C27AF" w14:textId="2E1AD289" w:rsidR="003A20D9" w:rsidRDefault="003A20D9">
            <w:r>
              <w:t>€42.</w:t>
            </w:r>
            <w:r w:rsidR="00F83255">
              <w:t>1</w:t>
            </w:r>
            <w:r>
              <w:t>20</w:t>
            </w:r>
          </w:p>
        </w:tc>
        <w:tc>
          <w:tcPr>
            <w:tcW w:w="4901" w:type="dxa"/>
          </w:tcPr>
          <w:p w14:paraId="18CC3DD0" w14:textId="0C74AAD8" w:rsidR="003A20D9" w:rsidRDefault="003A20D9"/>
        </w:tc>
      </w:tr>
      <w:tr w:rsidR="00A53CF8" w14:paraId="4592CF6D" w14:textId="77777777" w:rsidTr="009C696A">
        <w:tc>
          <w:tcPr>
            <w:tcW w:w="3539" w:type="dxa"/>
          </w:tcPr>
          <w:p w14:paraId="6A2290C8" w14:textId="2BF08F37" w:rsidR="00A53CF8" w:rsidRDefault="00A53CF8" w:rsidP="00A53CF8">
            <w:r>
              <w:t>Bespaarde vermogensbelasting over 40 jaar</w:t>
            </w:r>
          </w:p>
        </w:tc>
        <w:tc>
          <w:tcPr>
            <w:tcW w:w="1053" w:type="dxa"/>
          </w:tcPr>
          <w:p w14:paraId="4B19330E" w14:textId="1E47ED34" w:rsidR="00A53CF8" w:rsidRDefault="00A53CF8" w:rsidP="00A53CF8">
            <w:r>
              <w:t>€</w:t>
            </w:r>
            <w:r w:rsidR="00F83255">
              <w:t>4.372</w:t>
            </w:r>
          </w:p>
        </w:tc>
        <w:tc>
          <w:tcPr>
            <w:tcW w:w="4901" w:type="dxa"/>
          </w:tcPr>
          <w:p w14:paraId="20C8773B" w14:textId="5C5419C0" w:rsidR="00A53CF8" w:rsidRDefault="00A53CF8" w:rsidP="00A53CF8">
            <w:r>
              <w:t>Ervan uitgaande dat het totale bedrag anders in box 3 zou zijn aangehouden</w:t>
            </w:r>
          </w:p>
        </w:tc>
      </w:tr>
      <w:tr w:rsidR="00A53CF8" w14:paraId="529E405A" w14:textId="6E6C191F" w:rsidTr="009C696A">
        <w:tc>
          <w:tcPr>
            <w:tcW w:w="3539" w:type="dxa"/>
          </w:tcPr>
          <w:p w14:paraId="173BE51E" w14:textId="62325515" w:rsidR="00A53CF8" w:rsidRDefault="00A53CF8" w:rsidP="00A53CF8">
            <w:r>
              <w:t xml:space="preserve">Betaalde belasting over pensioenuitkering </w:t>
            </w:r>
          </w:p>
        </w:tc>
        <w:tc>
          <w:tcPr>
            <w:tcW w:w="1053" w:type="dxa"/>
          </w:tcPr>
          <w:p w14:paraId="6FD17C66" w14:textId="7ECD0633" w:rsidR="00A53CF8" w:rsidRDefault="00A53CF8" w:rsidP="00A53CF8">
            <w:r>
              <w:t>€</w:t>
            </w:r>
            <w:r w:rsidR="00F83255">
              <w:t>21.788</w:t>
            </w:r>
          </w:p>
        </w:tc>
        <w:tc>
          <w:tcPr>
            <w:tcW w:w="4901" w:type="dxa"/>
          </w:tcPr>
          <w:p w14:paraId="440C9BD2" w14:textId="2D890A26" w:rsidR="00A53CF8" w:rsidRDefault="00A53CF8" w:rsidP="00A53CF8">
            <w:r>
              <w:t>Ervan uitgaande dat diegene na de AOW-leeftijd 19,</w:t>
            </w:r>
            <w:r w:rsidR="00F83255">
              <w:t>20</w:t>
            </w:r>
            <w:r>
              <w:t>% belasting betaalt over diens uitkering</w:t>
            </w:r>
          </w:p>
        </w:tc>
      </w:tr>
      <w:tr w:rsidR="00A53CF8" w14:paraId="6B1B0D51" w14:textId="32C28DF3" w:rsidTr="009C696A">
        <w:tc>
          <w:tcPr>
            <w:tcW w:w="3539" w:type="dxa"/>
          </w:tcPr>
          <w:p w14:paraId="1C179ABC" w14:textId="0F356AC2" w:rsidR="00A53CF8" w:rsidRDefault="00A53CF8" w:rsidP="00A53CF8">
            <w:r>
              <w:t>Totaal behaalde belastingvoordeel</w:t>
            </w:r>
          </w:p>
        </w:tc>
        <w:tc>
          <w:tcPr>
            <w:tcW w:w="1053" w:type="dxa"/>
          </w:tcPr>
          <w:p w14:paraId="5097D033" w14:textId="728898FB" w:rsidR="00A53CF8" w:rsidRDefault="00A53CF8" w:rsidP="00A53CF8">
            <w:r>
              <w:t>€</w:t>
            </w:r>
            <w:r w:rsidR="00F83255">
              <w:t>24.704</w:t>
            </w:r>
          </w:p>
        </w:tc>
        <w:tc>
          <w:tcPr>
            <w:tcW w:w="4901" w:type="dxa"/>
          </w:tcPr>
          <w:p w14:paraId="6CCC61C4" w14:textId="5C0D89E8" w:rsidR="00A53CF8" w:rsidRDefault="00A53CF8" w:rsidP="00A53CF8">
            <w:r>
              <w:t>Totale belastingvoordeel tijdens opbouwfase minus totale betaalde belasting tijdens uitkering</w:t>
            </w:r>
          </w:p>
        </w:tc>
      </w:tr>
    </w:tbl>
    <w:p w14:paraId="04F073A4" w14:textId="2D6F26D9" w:rsidR="003501B9" w:rsidRDefault="009C696A">
      <w:r>
        <w:rPr>
          <w:sz w:val="18"/>
          <w:szCs w:val="18"/>
        </w:rPr>
        <w:t xml:space="preserve">Cijfers zijn gebaseerd </w:t>
      </w:r>
      <w:r w:rsidR="009E7A9B">
        <w:rPr>
          <w:sz w:val="18"/>
          <w:szCs w:val="18"/>
        </w:rPr>
        <w:t>op fiscale cijfers van 202</w:t>
      </w:r>
      <w:r w:rsidR="00F83255">
        <w:rPr>
          <w:sz w:val="18"/>
          <w:szCs w:val="18"/>
        </w:rPr>
        <w:t>1</w:t>
      </w:r>
      <w:r w:rsidR="009E7A9B">
        <w:rPr>
          <w:sz w:val="18"/>
          <w:szCs w:val="18"/>
        </w:rPr>
        <w:t>. De berekening van de jaarruimte en de belastingtarieven kunnen per jaar verschillen. In het bovenstaande voorbeeld is geen rekening gehouden met behaald rendement.</w:t>
      </w:r>
      <w:r>
        <w:br/>
      </w:r>
      <w:r w:rsidR="00156BD7">
        <w:br/>
      </w:r>
      <w:r w:rsidR="00E87BF8">
        <w:rPr>
          <w:b/>
          <w:bCs/>
        </w:rPr>
        <w:t>Beleggen doet u voor de lange termijn</w:t>
      </w:r>
      <w:r w:rsidR="00DE5FA6">
        <w:br/>
      </w:r>
      <w:r w:rsidR="009E7A9B">
        <w:t xml:space="preserve">Is de bovenstaande situatie vergelijkbaar met de uwe? Dan </w:t>
      </w:r>
      <w:r w:rsidR="008B401F">
        <w:t xml:space="preserve">gunt de Belastingdienst u dus </w:t>
      </w:r>
      <w:r w:rsidR="009E7A9B">
        <w:t>mogelijk ieder jaar zo’n €1.000</w:t>
      </w:r>
      <w:r w:rsidR="004D5320">
        <w:t xml:space="preserve"> aan</w:t>
      </w:r>
      <w:r w:rsidR="008B401F">
        <w:t xml:space="preserve"> belastingvoordeel.</w:t>
      </w:r>
      <w:r w:rsidR="009E7A9B">
        <w:t xml:space="preserve"> </w:t>
      </w:r>
      <w:r w:rsidR="00122897">
        <w:t xml:space="preserve">Dat is </w:t>
      </w:r>
      <w:r w:rsidR="004D5320">
        <w:t>snel verdiend</w:t>
      </w:r>
      <w:r w:rsidR="009E7A9B">
        <w:t xml:space="preserve"> over een storting van nog geen €3</w:t>
      </w:r>
      <w:r w:rsidR="00362EE9">
        <w:t>.</w:t>
      </w:r>
      <w:r w:rsidR="009E7A9B">
        <w:t xml:space="preserve">000. </w:t>
      </w:r>
      <w:r w:rsidR="004D5320">
        <w:t xml:space="preserve">Maar als u belegt voor uw pensioen, dan wilt u natuurlijk niet dat dat snel verdiende geld </w:t>
      </w:r>
      <w:r w:rsidR="00EE6BDB">
        <w:t>in rook opgaat door kelderende koersen. Maar hoe reëel is dat eigenlijk?</w:t>
      </w:r>
      <w:r w:rsidR="004D5320">
        <w:br/>
      </w:r>
      <w:r w:rsidR="004D5320">
        <w:br/>
      </w:r>
      <w:r w:rsidR="00EE6BDB">
        <w:t>Belegt u met uw geld? Dan</w:t>
      </w:r>
      <w:r w:rsidR="00156BD7">
        <w:t xml:space="preserve"> weet u zeker dat uw geld op een zeker moment minder waard wordt.</w:t>
      </w:r>
      <w:r w:rsidR="00EE6BDB">
        <w:t xml:space="preserve"> </w:t>
      </w:r>
      <w:r w:rsidR="007D3D59">
        <w:t xml:space="preserve"> Maar dat is niet erg. K</w:t>
      </w:r>
      <w:r w:rsidR="00362AD6">
        <w:t xml:space="preserve">ijk maar eens naar de grafiek hieronder. Hierin vergelijken we </w:t>
      </w:r>
      <w:r w:rsidR="00122897">
        <w:t>de</w:t>
      </w:r>
      <w:r w:rsidR="00362AD6">
        <w:t xml:space="preserve"> rendement</w:t>
      </w:r>
      <w:r w:rsidR="00122897">
        <w:t>en</w:t>
      </w:r>
      <w:r w:rsidR="00362AD6">
        <w:t xml:space="preserve"> van sparen en beleggen bij een jaarlijkse inleg van €2860 (de jaarruimte van hierboven) over een periode van 15 jaar.</w:t>
      </w:r>
    </w:p>
    <w:p w14:paraId="1833EFCE" w14:textId="77777777" w:rsidR="0007526F" w:rsidRDefault="0007526F">
      <w:r>
        <w:rPr>
          <w:noProof/>
        </w:rPr>
        <w:lastRenderedPageBreak/>
        <w:drawing>
          <wp:inline distT="0" distB="0" distL="0" distR="0" wp14:anchorId="04F74311" wp14:editId="773A8FC5">
            <wp:extent cx="5731510" cy="3019425"/>
            <wp:effectExtent l="0" t="0" r="2540" b="9525"/>
            <wp:docPr id="1" name="Chart 1">
              <a:extLst xmlns:a="http://schemas.openxmlformats.org/drawingml/2006/main">
                <a:ext uri="{FF2B5EF4-FFF2-40B4-BE49-F238E27FC236}">
                  <a16:creationId xmlns:a16="http://schemas.microsoft.com/office/drawing/2014/main" id="{9CF965C3-3221-4C32-A5C1-F5B0C8115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458AB">
        <w:br/>
      </w:r>
      <w:r w:rsidR="00E458AB" w:rsidRPr="00536909">
        <w:rPr>
          <w:sz w:val="18"/>
          <w:szCs w:val="18"/>
        </w:rPr>
        <w:t>Rendementen van sparen zijn gebaseerd op gegevens van de rente op vrije spaarrekeningen van De Nederlandsche Bank (sparen) en de MSCI World Index (beleggen) van januari 2004 t/m juni 2020. Er is gerekend met een inleg van €</w:t>
      </w:r>
      <w:r>
        <w:rPr>
          <w:sz w:val="18"/>
          <w:szCs w:val="18"/>
        </w:rPr>
        <w:t>238</w:t>
      </w:r>
      <w:r w:rsidR="00E458AB" w:rsidRPr="00536909">
        <w:rPr>
          <w:sz w:val="18"/>
          <w:szCs w:val="18"/>
        </w:rPr>
        <w:t xml:space="preserve"> per maand </w:t>
      </w:r>
      <w:r>
        <w:rPr>
          <w:sz w:val="18"/>
          <w:szCs w:val="18"/>
        </w:rPr>
        <w:t xml:space="preserve">(€2860 per jaar) </w:t>
      </w:r>
      <w:r w:rsidR="00E458AB" w:rsidRPr="00536909">
        <w:rPr>
          <w:sz w:val="18"/>
          <w:szCs w:val="18"/>
        </w:rPr>
        <w:t>en er is geen rekening gehouden met</w:t>
      </w:r>
      <w:r>
        <w:rPr>
          <w:sz w:val="18"/>
          <w:szCs w:val="18"/>
        </w:rPr>
        <w:t xml:space="preserve"> aftrek van</w:t>
      </w:r>
      <w:r w:rsidR="00E458AB" w:rsidRPr="00536909">
        <w:rPr>
          <w:sz w:val="18"/>
          <w:szCs w:val="18"/>
        </w:rPr>
        <w:t xml:space="preserve"> kosten.</w:t>
      </w:r>
      <w:r w:rsidR="00E458AB">
        <w:rPr>
          <w:sz w:val="18"/>
          <w:szCs w:val="18"/>
        </w:rPr>
        <w:br/>
      </w:r>
      <w:r w:rsidR="00156BD7">
        <w:br/>
      </w:r>
      <w:r w:rsidR="00362AD6">
        <w:t>U ziet dat het rendement van beleggingen in de afgelopen 15 jaar een flink aantal keer kelderde. In 2008 bijvoorbeeld, tijdens de financiële crisis</w:t>
      </w:r>
      <w:r w:rsidR="005E2E82">
        <w:t xml:space="preserve">. Maar </w:t>
      </w:r>
      <w:r w:rsidR="00E458AB">
        <w:t>ook recentelijk, toen de coronacrisis zorgde voor forse koersdalingen</w:t>
      </w:r>
      <w:r w:rsidR="005E2E82">
        <w:t xml:space="preserve">. </w:t>
      </w:r>
      <w:r w:rsidR="00823B9A">
        <w:t xml:space="preserve">Was u in 2008 begonnen met beleggen? Dan had u het eerste jaar ongetwijfeld een flink verlies geleden. Had u zich </w:t>
      </w:r>
      <w:r w:rsidR="00EF0914">
        <w:t xml:space="preserve">vervolgens </w:t>
      </w:r>
      <w:r w:rsidR="00823B9A">
        <w:t xml:space="preserve">niets van die rode cijfers aangetrokken? Dan had uw belegde vermogen zich in de jaren daarna </w:t>
      </w:r>
      <w:r w:rsidR="00EE6BDB">
        <w:t xml:space="preserve">ook </w:t>
      </w:r>
      <w:r w:rsidR="00823B9A">
        <w:t>weer hersteld</w:t>
      </w:r>
      <w:r w:rsidR="00E458AB">
        <w:t xml:space="preserve"> en had u vermoedelijk flink wat meer rendement behaald dan met een spaarrekening</w:t>
      </w:r>
      <w:r w:rsidR="00823B9A">
        <w:t>.</w:t>
      </w:r>
      <w:r w:rsidR="00823B9A">
        <w:br/>
      </w:r>
      <w:r w:rsidR="00B66ADF">
        <w:br/>
      </w:r>
      <w:r w:rsidR="00E87BF8">
        <w:rPr>
          <w:b/>
          <w:bCs/>
        </w:rPr>
        <w:t>De risico’s van beleggen voor uw pensioen</w:t>
      </w:r>
      <w:r w:rsidR="00B66ADF">
        <w:br/>
        <w:t xml:space="preserve">Risicoloos beleggen bestaat niet. Verantwoord beleggen volgens ons wel. Als u uw geld gespreid belegt, </w:t>
      </w:r>
      <w:r w:rsidR="00E87BF8">
        <w:t xml:space="preserve">het risico tijdig afbouwt én </w:t>
      </w:r>
      <w:r w:rsidR="00F271E8">
        <w:t xml:space="preserve">best wel lang </w:t>
      </w:r>
      <w:r w:rsidR="00E87BF8">
        <w:t>de tijd heeft, dan vangt u een hoop van die risico’s af. Met dat laatste zit het bij toekomstige pensionado’s sowieso goed: de gemiddelde Nederlander werkt ruim 40 jaar. Dat is een van de redenen waarom pensioenfondsen al sinds de jaren 80 beleggen voor hun klanten.</w:t>
      </w:r>
      <w:r w:rsidR="00B66ADF">
        <w:br/>
      </w:r>
      <w:r w:rsidR="00B66ADF">
        <w:br/>
      </w:r>
      <w:r w:rsidR="00E87BF8" w:rsidRPr="00E87BF8">
        <w:rPr>
          <w:b/>
          <w:bCs/>
        </w:rPr>
        <w:t>Beleggen is geen gokken</w:t>
      </w:r>
      <w:r w:rsidR="0015762C">
        <w:br/>
        <w:t xml:space="preserve">Als u voor uw pensioen belegt met belastingvoordeel, dan kunt u dat belegde geld niet zomaar opnemen vóór u de AOW-leeftijd bereikt. U geeft uw geld daarmee jarenlang de kans om te groeien. En hoewel we de toekomst niet kunnen voorspellen, lieten de beurzen in het verleden altijd een positieve groei zien op de lange termijn. In </w:t>
      </w:r>
      <w:r w:rsidR="00E458AB">
        <w:t>vrijwel alle gevallen</w:t>
      </w:r>
      <w:r w:rsidR="0015762C">
        <w:t xml:space="preserve"> méér dan sparen. </w:t>
      </w:r>
      <w:r w:rsidR="00B32A5E">
        <w:t xml:space="preserve">Bovendien sponsort de Belastingdienst </w:t>
      </w:r>
      <w:r w:rsidR="00B3790D">
        <w:t>leuk mee</w:t>
      </w:r>
      <w:r w:rsidR="00B32A5E">
        <w:t xml:space="preserve"> wanneer u </w:t>
      </w:r>
      <w:r w:rsidR="00B3790D">
        <w:t>belegt</w:t>
      </w:r>
      <w:r w:rsidR="00B32A5E">
        <w:t xml:space="preserve"> voor uw pensioen. Dus nee, beleggen</w:t>
      </w:r>
      <w:r w:rsidR="00B3790D">
        <w:t xml:space="preserve"> voor uw pensioen</w:t>
      </w:r>
      <w:r w:rsidR="00B32A5E">
        <w:t xml:space="preserve"> is volgens ons niet hetzelfde als gokken. Beleggen </w:t>
      </w:r>
      <w:r w:rsidR="00B3790D">
        <w:t xml:space="preserve">voor uw pensioen </w:t>
      </w:r>
      <w:r w:rsidR="00B32A5E">
        <w:t xml:space="preserve">is saai: regelmatig inleggen, </w:t>
      </w:r>
      <w:r w:rsidR="00B32A5E" w:rsidRPr="00B32A5E">
        <w:t>blik op oneindig en je vooral niet laten leiden door sentimenten</w:t>
      </w:r>
      <w:r w:rsidR="00B32A5E">
        <w:t>.</w:t>
      </w:r>
    </w:p>
    <w:p w14:paraId="5298C75A" w14:textId="6FF4AA3E" w:rsidR="00AB1BD7" w:rsidRPr="00DE7708" w:rsidRDefault="005E2E82">
      <w:r>
        <w:br/>
      </w:r>
    </w:p>
    <w:sectPr w:rsidR="00AB1BD7" w:rsidRPr="00DE77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7F18" w14:textId="77777777" w:rsidR="00D404CB" w:rsidRDefault="00D404CB" w:rsidP="0067015D">
      <w:pPr>
        <w:spacing w:after="0" w:line="240" w:lineRule="auto"/>
      </w:pPr>
      <w:r>
        <w:separator/>
      </w:r>
    </w:p>
  </w:endnote>
  <w:endnote w:type="continuationSeparator" w:id="0">
    <w:p w14:paraId="668FBDD9" w14:textId="77777777" w:rsidR="00D404CB" w:rsidRDefault="00D404CB" w:rsidP="0067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10CD" w14:textId="77777777" w:rsidR="00D404CB" w:rsidRDefault="00D404CB" w:rsidP="0067015D">
      <w:pPr>
        <w:spacing w:after="0" w:line="240" w:lineRule="auto"/>
      </w:pPr>
      <w:r>
        <w:separator/>
      </w:r>
    </w:p>
  </w:footnote>
  <w:footnote w:type="continuationSeparator" w:id="0">
    <w:p w14:paraId="27BC5337" w14:textId="77777777" w:rsidR="00D404CB" w:rsidRDefault="00D404CB" w:rsidP="00670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08"/>
    <w:rsid w:val="0007526F"/>
    <w:rsid w:val="00122897"/>
    <w:rsid w:val="00156BD7"/>
    <w:rsid w:val="0015762C"/>
    <w:rsid w:val="003501B9"/>
    <w:rsid w:val="00362AD6"/>
    <w:rsid w:val="00362EE9"/>
    <w:rsid w:val="003A20D9"/>
    <w:rsid w:val="003E473F"/>
    <w:rsid w:val="003F251B"/>
    <w:rsid w:val="0045531E"/>
    <w:rsid w:val="004860CB"/>
    <w:rsid w:val="004A3168"/>
    <w:rsid w:val="004B63E9"/>
    <w:rsid w:val="004D5320"/>
    <w:rsid w:val="005D5D42"/>
    <w:rsid w:val="005E2E82"/>
    <w:rsid w:val="0067015D"/>
    <w:rsid w:val="006D3393"/>
    <w:rsid w:val="007106A1"/>
    <w:rsid w:val="0072393C"/>
    <w:rsid w:val="00730DFB"/>
    <w:rsid w:val="007D3D59"/>
    <w:rsid w:val="00823B9A"/>
    <w:rsid w:val="00825C66"/>
    <w:rsid w:val="00827C3A"/>
    <w:rsid w:val="0083142D"/>
    <w:rsid w:val="008B401F"/>
    <w:rsid w:val="00916DDA"/>
    <w:rsid w:val="009648F1"/>
    <w:rsid w:val="009C696A"/>
    <w:rsid w:val="009D54FD"/>
    <w:rsid w:val="009E1885"/>
    <w:rsid w:val="009E7A9B"/>
    <w:rsid w:val="009F7A3D"/>
    <w:rsid w:val="00A53CF8"/>
    <w:rsid w:val="00AB1BD7"/>
    <w:rsid w:val="00B32A5E"/>
    <w:rsid w:val="00B3790D"/>
    <w:rsid w:val="00B66ADF"/>
    <w:rsid w:val="00D163D2"/>
    <w:rsid w:val="00D2252A"/>
    <w:rsid w:val="00D404CB"/>
    <w:rsid w:val="00DE5FA6"/>
    <w:rsid w:val="00DE7708"/>
    <w:rsid w:val="00E458AB"/>
    <w:rsid w:val="00E67404"/>
    <w:rsid w:val="00E87BF8"/>
    <w:rsid w:val="00EE6BDB"/>
    <w:rsid w:val="00EF0914"/>
    <w:rsid w:val="00F271E8"/>
    <w:rsid w:val="00F74F7A"/>
    <w:rsid w:val="00F83255"/>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1963C"/>
  <w15:chartTrackingRefBased/>
  <w15:docId w15:val="{F6A1EE53-1A6C-49F1-B0BE-41C28247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96A"/>
    <w:rPr>
      <w:color w:val="0563C1" w:themeColor="hyperlink"/>
      <w:u w:val="single"/>
    </w:rPr>
  </w:style>
  <w:style w:type="character" w:styleId="Onopgelostemelding">
    <w:name w:val="Unresolved Mention"/>
    <w:basedOn w:val="Standaardalinea-lettertype"/>
    <w:uiPriority w:val="99"/>
    <w:semiHidden/>
    <w:unhideWhenUsed/>
    <w:rsid w:val="009C696A"/>
    <w:rPr>
      <w:color w:val="605E5C"/>
      <w:shd w:val="clear" w:color="auto" w:fill="E1DFDD"/>
    </w:rPr>
  </w:style>
  <w:style w:type="paragraph" w:styleId="Ballontekst">
    <w:name w:val="Balloon Text"/>
    <w:basedOn w:val="Standaard"/>
    <w:link w:val="BallontekstChar"/>
    <w:uiPriority w:val="99"/>
    <w:semiHidden/>
    <w:unhideWhenUsed/>
    <w:rsid w:val="00D163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3D2"/>
    <w:rPr>
      <w:rFonts w:ascii="Segoe UI" w:hAnsi="Segoe UI" w:cs="Segoe UI"/>
      <w:sz w:val="18"/>
      <w:szCs w:val="18"/>
    </w:rPr>
  </w:style>
  <w:style w:type="character" w:styleId="Verwijzingopmerking">
    <w:name w:val="annotation reference"/>
    <w:basedOn w:val="Standaardalinea-lettertype"/>
    <w:uiPriority w:val="99"/>
    <w:semiHidden/>
    <w:unhideWhenUsed/>
    <w:rsid w:val="004A3168"/>
    <w:rPr>
      <w:sz w:val="16"/>
      <w:szCs w:val="16"/>
    </w:rPr>
  </w:style>
  <w:style w:type="paragraph" w:styleId="Tekstopmerking">
    <w:name w:val="annotation text"/>
    <w:basedOn w:val="Standaard"/>
    <w:link w:val="TekstopmerkingChar"/>
    <w:uiPriority w:val="99"/>
    <w:semiHidden/>
    <w:unhideWhenUsed/>
    <w:rsid w:val="004A31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3168"/>
    <w:rPr>
      <w:sz w:val="20"/>
      <w:szCs w:val="20"/>
    </w:rPr>
  </w:style>
  <w:style w:type="paragraph" w:styleId="Onderwerpvanopmerking">
    <w:name w:val="annotation subject"/>
    <w:basedOn w:val="Tekstopmerking"/>
    <w:next w:val="Tekstopmerking"/>
    <w:link w:val="OnderwerpvanopmerkingChar"/>
    <w:uiPriority w:val="99"/>
    <w:semiHidden/>
    <w:unhideWhenUsed/>
    <w:rsid w:val="004A3168"/>
    <w:rPr>
      <w:b/>
      <w:bCs/>
    </w:rPr>
  </w:style>
  <w:style w:type="character" w:customStyle="1" w:styleId="OnderwerpvanopmerkingChar">
    <w:name w:val="Onderwerp van opmerking Char"/>
    <w:basedOn w:val="TekstopmerkingChar"/>
    <w:link w:val="Onderwerpvanopmerking"/>
    <w:uiPriority w:val="99"/>
    <w:semiHidden/>
    <w:rsid w:val="004A3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l.brandnewday.network\Userdata\Userprofiles\tvanossenbruggen\Downloads\Sparen%20beleggen%20vergelijking%20nieu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useo Sans 500" panose="02000000000000000000" pitchFamily="2" charset="0"/>
                <a:ea typeface="+mn-ea"/>
                <a:cs typeface="+mn-cs"/>
              </a:defRPr>
            </a:pPr>
            <a:r>
              <a:rPr lang="nl-NL" sz="1000" b="1">
                <a:solidFill>
                  <a:schemeClr val="tx1"/>
                </a:solidFill>
                <a:latin typeface="Museo Sans 500" panose="02000000000000000000" pitchFamily="2" charset="0"/>
              </a:rPr>
              <a:t>Rendementen</a:t>
            </a:r>
            <a:r>
              <a:rPr lang="nl-NL" sz="1000" b="1" baseline="0">
                <a:solidFill>
                  <a:schemeClr val="tx1"/>
                </a:solidFill>
                <a:latin typeface="Museo Sans 500" panose="02000000000000000000" pitchFamily="2" charset="0"/>
              </a:rPr>
              <a:t> sparen en beleggen van 2004 tot en met juni 2020</a:t>
            </a:r>
            <a:endParaRPr lang="nl-NL" sz="1000" b="1">
              <a:solidFill>
                <a:schemeClr val="tx1"/>
              </a:solidFill>
              <a:latin typeface="Museo Sans 500" panose="02000000000000000000" pitchFamily="2" charset="0"/>
            </a:endParaRPr>
          </a:p>
        </c:rich>
      </c:tx>
      <c:overlay val="0"/>
      <c:spPr>
        <a:solidFill>
          <a:srgbClr val="EFEFEF"/>
        </a:solidFill>
        <a:ln>
          <a:noFill/>
        </a:ln>
        <a:effectLst/>
      </c:spPr>
    </c:title>
    <c:autoTitleDeleted val="0"/>
    <c:plotArea>
      <c:layout/>
      <c:lineChart>
        <c:grouping val="standard"/>
        <c:varyColors val="0"/>
        <c:ser>
          <c:idx val="1"/>
          <c:order val="0"/>
          <c:tx>
            <c:strRef>
              <c:f>Sheet1!$I$3</c:f>
              <c:strCache>
                <c:ptCount val="1"/>
                <c:pt idx="0">
                  <c:v>Rendement Beleggen</c:v>
                </c:pt>
              </c:strCache>
            </c:strRef>
          </c:tx>
          <c:spPr>
            <a:ln w="14605" cap="rnd">
              <a:solidFill>
                <a:srgbClr val="06874F"/>
              </a:solidFill>
              <a:round/>
            </a:ln>
            <a:effectLst/>
          </c:spPr>
          <c:marker>
            <c:symbol val="none"/>
          </c:marker>
          <c:cat>
            <c:numRef>
              <c:f>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Sheet1!$I$4:$I$202</c:f>
              <c:numCache>
                <c:formatCode>"€"\ #,##0.00</c:formatCode>
                <c:ptCount val="199"/>
                <c:pt idx="1">
                  <c:v>241.87150010173178</c:v>
                </c:pt>
                <c:pt idx="2">
                  <c:v>488.07867152651073</c:v>
                </c:pt>
                <c:pt idx="3">
                  <c:v>721.5444017443383</c:v>
                </c:pt>
                <c:pt idx="4">
                  <c:v>940.42473968219042</c:v>
                </c:pt>
                <c:pt idx="5">
                  <c:v>1189.9753290173298</c:v>
                </c:pt>
                <c:pt idx="6">
                  <c:v>1457.9067270244079</c:v>
                </c:pt>
                <c:pt idx="7">
                  <c:v>1640.9851021052459</c:v>
                </c:pt>
                <c:pt idx="8">
                  <c:v>1887.9943438849523</c:v>
                </c:pt>
                <c:pt idx="9">
                  <c:v>2166.8930891914492</c:v>
                </c:pt>
                <c:pt idx="10">
                  <c:v>2464.3271132693844</c:v>
                </c:pt>
                <c:pt idx="11">
                  <c:v>2845.4758753103483</c:v>
                </c:pt>
                <c:pt idx="12">
                  <c:v>3202.120261330208</c:v>
                </c:pt>
                <c:pt idx="13">
                  <c:v>3363.3142161049914</c:v>
                </c:pt>
                <c:pt idx="14">
                  <c:v>3717.0291768496659</c:v>
                </c:pt>
                <c:pt idx="15">
                  <c:v>3879.8947206005446</c:v>
                </c:pt>
                <c:pt idx="16">
                  <c:v>4031.0459621359919</c:v>
                </c:pt>
                <c:pt idx="17">
                  <c:v>4348.1683706208514</c:v>
                </c:pt>
                <c:pt idx="18">
                  <c:v>4627.8770312463721</c:v>
                </c:pt>
                <c:pt idx="19">
                  <c:v>5036.9353803004797</c:v>
                </c:pt>
                <c:pt idx="20">
                  <c:v>5317.1461406322642</c:v>
                </c:pt>
                <c:pt idx="21">
                  <c:v>5701.0382320633271</c:v>
                </c:pt>
                <c:pt idx="22">
                  <c:v>5796.1286609095378</c:v>
                </c:pt>
                <c:pt idx="23">
                  <c:v>6238.4686326381752</c:v>
                </c:pt>
                <c:pt idx="24">
                  <c:v>6621.6046430128099</c:v>
                </c:pt>
                <c:pt idx="25">
                  <c:v>7167.2458557834634</c:v>
                </c:pt>
                <c:pt idx="26">
                  <c:v>7397.3290605048733</c:v>
                </c:pt>
                <c:pt idx="27">
                  <c:v>7806.6679062536768</c:v>
                </c:pt>
                <c:pt idx="28">
                  <c:v>8293.2038056058482</c:v>
                </c:pt>
                <c:pt idx="29">
                  <c:v>8247.4285006856408</c:v>
                </c:pt>
                <c:pt idx="30">
                  <c:v>8486.4393471060866</c:v>
                </c:pt>
                <c:pt idx="31">
                  <c:v>8780.7819042285082</c:v>
                </c:pt>
                <c:pt idx="32">
                  <c:v>9257.5001157126444</c:v>
                </c:pt>
                <c:pt idx="33">
                  <c:v>9611.4582017345692</c:v>
                </c:pt>
                <c:pt idx="34">
                  <c:v>10212.972270162218</c:v>
                </c:pt>
                <c:pt idx="35">
                  <c:v>10712.313220547661</c:v>
                </c:pt>
                <c:pt idx="36">
                  <c:v>11175.880284877054</c:v>
                </c:pt>
                <c:pt idx="37">
                  <c:v>11550.901598554345</c:v>
                </c:pt>
                <c:pt idx="38">
                  <c:v>11732.415527041961</c:v>
                </c:pt>
                <c:pt idx="39">
                  <c:v>12194.625741266089</c:v>
                </c:pt>
                <c:pt idx="40">
                  <c:v>12988.273803931283</c:v>
                </c:pt>
                <c:pt idx="41">
                  <c:v>13609.948484754246</c:v>
                </c:pt>
                <c:pt idx="42">
                  <c:v>13745.993171704295</c:v>
                </c:pt>
                <c:pt idx="43">
                  <c:v>13677.149663323615</c:v>
                </c:pt>
                <c:pt idx="44">
                  <c:v>13910.63990425032</c:v>
                </c:pt>
                <c:pt idx="45">
                  <c:v>14826.302213228157</c:v>
                </c:pt>
                <c:pt idx="46">
                  <c:v>15529.623473001542</c:v>
                </c:pt>
                <c:pt idx="47">
                  <c:v>15130.253959887568</c:v>
                </c:pt>
                <c:pt idx="48">
                  <c:v>15174.428540517794</c:v>
                </c:pt>
                <c:pt idx="49">
                  <c:v>14238.057863837614</c:v>
                </c:pt>
                <c:pt idx="50">
                  <c:v>14399.275713869847</c:v>
                </c:pt>
                <c:pt idx="51">
                  <c:v>14504.173883071457</c:v>
                </c:pt>
                <c:pt idx="52">
                  <c:v>15528.853663129006</c:v>
                </c:pt>
                <c:pt idx="53">
                  <c:v>16026.912620973908</c:v>
                </c:pt>
                <c:pt idx="54">
                  <c:v>14973.464391225936</c:v>
                </c:pt>
                <c:pt idx="55">
                  <c:v>14843.650208916735</c:v>
                </c:pt>
                <c:pt idx="56">
                  <c:v>14876.652996799508</c:v>
                </c:pt>
                <c:pt idx="57">
                  <c:v>13323.423153548956</c:v>
                </c:pt>
                <c:pt idx="58">
                  <c:v>10993.69276209459</c:v>
                </c:pt>
                <c:pt idx="59">
                  <c:v>10512.428463401015</c:v>
                </c:pt>
                <c:pt idx="60">
                  <c:v>11100.87334246982</c:v>
                </c:pt>
                <c:pt idx="61">
                  <c:v>10348.838461646183</c:v>
                </c:pt>
                <c:pt idx="62">
                  <c:v>9510.323607897486</c:v>
                </c:pt>
                <c:pt idx="63">
                  <c:v>10489.227053052948</c:v>
                </c:pt>
                <c:pt idx="64">
                  <c:v>11941.439330125499</c:v>
                </c:pt>
                <c:pt idx="65">
                  <c:v>13298.315719971559</c:v>
                </c:pt>
                <c:pt idx="66">
                  <c:v>13480.956143661164</c:v>
                </c:pt>
                <c:pt idx="67">
                  <c:v>14885.060947949993</c:v>
                </c:pt>
                <c:pt idx="68">
                  <c:v>15753.668113252688</c:v>
                </c:pt>
                <c:pt idx="69">
                  <c:v>16634.593002749582</c:v>
                </c:pt>
                <c:pt idx="70">
                  <c:v>16576.018801537291</c:v>
                </c:pt>
                <c:pt idx="71">
                  <c:v>17509.602194837928</c:v>
                </c:pt>
                <c:pt idx="72">
                  <c:v>18072.016088867567</c:v>
                </c:pt>
                <c:pt idx="73">
                  <c:v>17556.746146805366</c:v>
                </c:pt>
                <c:pt idx="74">
                  <c:v>18052.685388998758</c:v>
                </c:pt>
                <c:pt idx="75">
                  <c:v>19433.622427664941</c:v>
                </c:pt>
                <c:pt idx="76">
                  <c:v>19685.368281348663</c:v>
                </c:pt>
                <c:pt idx="77">
                  <c:v>18033.887762943083</c:v>
                </c:pt>
                <c:pt idx="78">
                  <c:v>17652.221075007543</c:v>
                </c:pt>
                <c:pt idx="79">
                  <c:v>19345.336582560183</c:v>
                </c:pt>
                <c:pt idx="80">
                  <c:v>18860.190842195145</c:v>
                </c:pt>
                <c:pt idx="81">
                  <c:v>20886.360109426678</c:v>
                </c:pt>
                <c:pt idx="82">
                  <c:v>21916.48045114757</c:v>
                </c:pt>
                <c:pt idx="83">
                  <c:v>21686.592200270177</c:v>
                </c:pt>
                <c:pt idx="84">
                  <c:v>23543.836898330279</c:v>
                </c:pt>
                <c:pt idx="85">
                  <c:v>24324.683506761892</c:v>
                </c:pt>
                <c:pt idx="86">
                  <c:v>25433.556381746905</c:v>
                </c:pt>
                <c:pt idx="87">
                  <c:v>25430.17782847934</c:v>
                </c:pt>
                <c:pt idx="88">
                  <c:v>26774.895135021336</c:v>
                </c:pt>
                <c:pt idx="89">
                  <c:v>26479.85626888667</c:v>
                </c:pt>
                <c:pt idx="90">
                  <c:v>26305.481192408093</c:v>
                </c:pt>
                <c:pt idx="91">
                  <c:v>26069.229360698722</c:v>
                </c:pt>
                <c:pt idx="92">
                  <c:v>24464.720908306936</c:v>
                </c:pt>
                <c:pt idx="93">
                  <c:v>22578.951441332621</c:v>
                </c:pt>
                <c:pt idx="94">
                  <c:v>25183.516259057124</c:v>
                </c:pt>
                <c:pt idx="95">
                  <c:v>24815.415285506213</c:v>
                </c:pt>
                <c:pt idx="96">
                  <c:v>25048.95239464035</c:v>
                </c:pt>
                <c:pt idx="97">
                  <c:v>26563.371845640413</c:v>
                </c:pt>
                <c:pt idx="98">
                  <c:v>28125.361259016834</c:v>
                </c:pt>
                <c:pt idx="99">
                  <c:v>28743.622766272714</c:v>
                </c:pt>
                <c:pt idx="100">
                  <c:v>28672.707147004265</c:v>
                </c:pt>
                <c:pt idx="101">
                  <c:v>26442.633211991717</c:v>
                </c:pt>
                <c:pt idx="102">
                  <c:v>28053.454461681202</c:v>
                </c:pt>
                <c:pt idx="103">
                  <c:v>28663.005750248547</c:v>
                </c:pt>
                <c:pt idx="104">
                  <c:v>29648.322458099614</c:v>
                </c:pt>
                <c:pt idx="105">
                  <c:v>30720.755831656865</c:v>
                </c:pt>
                <c:pt idx="106">
                  <c:v>30758.351522378129</c:v>
                </c:pt>
                <c:pt idx="107">
                  <c:v>31409.997511865691</c:v>
                </c:pt>
                <c:pt idx="108">
                  <c:v>32260.212742163134</c:v>
                </c:pt>
                <c:pt idx="109">
                  <c:v>34163.685758953266</c:v>
                </c:pt>
                <c:pt idx="110">
                  <c:v>34475.684314195212</c:v>
                </c:pt>
                <c:pt idx="111">
                  <c:v>35544.709044192416</c:v>
                </c:pt>
                <c:pt idx="112">
                  <c:v>36935.013362682796</c:v>
                </c:pt>
                <c:pt idx="113">
                  <c:v>37220.053268773001</c:v>
                </c:pt>
                <c:pt idx="114">
                  <c:v>36550.025989864269</c:v>
                </c:pt>
                <c:pt idx="115">
                  <c:v>38735.501988121323</c:v>
                </c:pt>
                <c:pt idx="116">
                  <c:v>38160.548974538578</c:v>
                </c:pt>
                <c:pt idx="117">
                  <c:v>40334.011006246335</c:v>
                </c:pt>
                <c:pt idx="118">
                  <c:v>42169.795168802739</c:v>
                </c:pt>
                <c:pt idx="119">
                  <c:v>43181.12957865771</c:v>
                </c:pt>
                <c:pt idx="120">
                  <c:v>44354.131871977537</c:v>
                </c:pt>
                <c:pt idx="121">
                  <c:v>42950.544669176685</c:v>
                </c:pt>
                <c:pt idx="122">
                  <c:v>45373.553888894043</c:v>
                </c:pt>
                <c:pt idx="123">
                  <c:v>45703.503561551603</c:v>
                </c:pt>
                <c:pt idx="124">
                  <c:v>46437.477072392714</c:v>
                </c:pt>
                <c:pt idx="125">
                  <c:v>47637.803316332756</c:v>
                </c:pt>
                <c:pt idx="126">
                  <c:v>48752.862831286046</c:v>
                </c:pt>
                <c:pt idx="127">
                  <c:v>48220.795786463568</c:v>
                </c:pt>
                <c:pt idx="128">
                  <c:v>49546.506972813426</c:v>
                </c:pt>
                <c:pt idx="129">
                  <c:v>48453.796480383709</c:v>
                </c:pt>
                <c:pt idx="130">
                  <c:v>49018.426624303844</c:v>
                </c:pt>
                <c:pt idx="131">
                  <c:v>50266.755139031207</c:v>
                </c:pt>
                <c:pt idx="132">
                  <c:v>49711.328232571177</c:v>
                </c:pt>
                <c:pt idx="133">
                  <c:v>49056.024816254532</c:v>
                </c:pt>
                <c:pt idx="134">
                  <c:v>52206.611076323847</c:v>
                </c:pt>
                <c:pt idx="135">
                  <c:v>51657.588946126139</c:v>
                </c:pt>
                <c:pt idx="136">
                  <c:v>53139.43312088048</c:v>
                </c:pt>
                <c:pt idx="137">
                  <c:v>53606.640727887381</c:v>
                </c:pt>
                <c:pt idx="138">
                  <c:v>52614.514305103839</c:v>
                </c:pt>
                <c:pt idx="139">
                  <c:v>53818.820469590573</c:v>
                </c:pt>
                <c:pt idx="140">
                  <c:v>50501.85420129689</c:v>
                </c:pt>
                <c:pt idx="141">
                  <c:v>48891.260075677346</c:v>
                </c:pt>
                <c:pt idx="142">
                  <c:v>53036.754867036791</c:v>
                </c:pt>
                <c:pt idx="143">
                  <c:v>53035.519141756267</c:v>
                </c:pt>
                <c:pt idx="144">
                  <c:v>52358.626623363838</c:v>
                </c:pt>
                <c:pt idx="145">
                  <c:v>49463.43278094878</c:v>
                </c:pt>
                <c:pt idx="146">
                  <c:v>49361.812740891684</c:v>
                </c:pt>
                <c:pt idx="147">
                  <c:v>53001.993540253665</c:v>
                </c:pt>
                <c:pt idx="148">
                  <c:v>54116.232121648012</c:v>
                </c:pt>
                <c:pt idx="149">
                  <c:v>54709.412620159186</c:v>
                </c:pt>
                <c:pt idx="150">
                  <c:v>54358.061550356389</c:v>
                </c:pt>
                <c:pt idx="151">
                  <c:v>56917.342439390908</c:v>
                </c:pt>
                <c:pt idx="152">
                  <c:v>57231.743355093444</c:v>
                </c:pt>
                <c:pt idx="153">
                  <c:v>57800.959809240921</c:v>
                </c:pt>
                <c:pt idx="154">
                  <c:v>56930.682989443783</c:v>
                </c:pt>
                <c:pt idx="155">
                  <c:v>58021.894691836897</c:v>
                </c:pt>
                <c:pt idx="156">
                  <c:v>59675.139846740429</c:v>
                </c:pt>
                <c:pt idx="157">
                  <c:v>61373.125712034562</c:v>
                </c:pt>
                <c:pt idx="158">
                  <c:v>63350.722097334547</c:v>
                </c:pt>
                <c:pt idx="159">
                  <c:v>64311.61770082057</c:v>
                </c:pt>
                <c:pt idx="160">
                  <c:v>65537.266793625837</c:v>
                </c:pt>
                <c:pt idx="161">
                  <c:v>67230.414152655983</c:v>
                </c:pt>
                <c:pt idx="162">
                  <c:v>67753.676353853938</c:v>
                </c:pt>
                <c:pt idx="163">
                  <c:v>69639.890351959431</c:v>
                </c:pt>
                <c:pt idx="164">
                  <c:v>70011.542035768958</c:v>
                </c:pt>
                <c:pt idx="165">
                  <c:v>71853.893255911389</c:v>
                </c:pt>
                <c:pt idx="166">
                  <c:v>73472.469715649044</c:v>
                </c:pt>
                <c:pt idx="167">
                  <c:v>75345.361165420618</c:v>
                </c:pt>
                <c:pt idx="168">
                  <c:v>76629.144348776681</c:v>
                </c:pt>
                <c:pt idx="169">
                  <c:v>80943.070585414738</c:v>
                </c:pt>
                <c:pt idx="170">
                  <c:v>77852.167706161243</c:v>
                </c:pt>
                <c:pt idx="171">
                  <c:v>76438.616683765242</c:v>
                </c:pt>
                <c:pt idx="172">
                  <c:v>77605.050261910234</c:v>
                </c:pt>
                <c:pt idx="173">
                  <c:v>78404.700857202974</c:v>
                </c:pt>
                <c:pt idx="174">
                  <c:v>78633.731637299192</c:v>
                </c:pt>
                <c:pt idx="175">
                  <c:v>81355.089512630904</c:v>
                </c:pt>
                <c:pt idx="176">
                  <c:v>82640.870872934509</c:v>
                </c:pt>
                <c:pt idx="177">
                  <c:v>83375.059764326026</c:v>
                </c:pt>
                <c:pt idx="178">
                  <c:v>77493.339981756188</c:v>
                </c:pt>
                <c:pt idx="179">
                  <c:v>78655.001342972813</c:v>
                </c:pt>
                <c:pt idx="180">
                  <c:v>72923.980814013019</c:v>
                </c:pt>
                <c:pt idx="181">
                  <c:v>78879.211774250289</c:v>
                </c:pt>
                <c:pt idx="182">
                  <c:v>81536.080668134862</c:v>
                </c:pt>
                <c:pt idx="183">
                  <c:v>82903.701244116601</c:v>
                </c:pt>
                <c:pt idx="184">
                  <c:v>86137.655360670004</c:v>
                </c:pt>
                <c:pt idx="185">
                  <c:v>81469.463061168673</c:v>
                </c:pt>
                <c:pt idx="186">
                  <c:v>87125.972698706188</c:v>
                </c:pt>
                <c:pt idx="187">
                  <c:v>87821.053582694221</c:v>
                </c:pt>
                <c:pt idx="188">
                  <c:v>86300.026688059763</c:v>
                </c:pt>
                <c:pt idx="189">
                  <c:v>88420.84981203753</c:v>
                </c:pt>
                <c:pt idx="190">
                  <c:v>90939.615410167607</c:v>
                </c:pt>
                <c:pt idx="191">
                  <c:v>93760.399088778635</c:v>
                </c:pt>
                <c:pt idx="192">
                  <c:v>96850.415243141295</c:v>
                </c:pt>
                <c:pt idx="193">
                  <c:v>96524.84902491227</c:v>
                </c:pt>
                <c:pt idx="194">
                  <c:v>88625.525167134489</c:v>
                </c:pt>
                <c:pt idx="195">
                  <c:v>77161.401571902665</c:v>
                </c:pt>
                <c:pt idx="196">
                  <c:v>85897.288146534367</c:v>
                </c:pt>
                <c:pt idx="197">
                  <c:v>90353.135576133354</c:v>
                </c:pt>
                <c:pt idx="198">
                  <c:v>93025.81606721782</c:v>
                </c:pt>
              </c:numCache>
            </c:numRef>
          </c:val>
          <c:smooth val="0"/>
          <c:extLst>
            <c:ext xmlns:c16="http://schemas.microsoft.com/office/drawing/2014/chart" uri="{C3380CC4-5D6E-409C-BE32-E72D297353CC}">
              <c16:uniqueId val="{00000000-A11B-4A7C-A199-AC8C30A282E1}"/>
            </c:ext>
          </c:extLst>
        </c:ser>
        <c:ser>
          <c:idx val="0"/>
          <c:order val="1"/>
          <c:tx>
            <c:v>Rendement sparen</c:v>
          </c:tx>
          <c:spPr>
            <a:ln w="14605" cap="rnd">
              <a:solidFill>
                <a:srgbClr val="333333"/>
              </a:solidFill>
              <a:round/>
            </a:ln>
            <a:effectLst/>
          </c:spPr>
          <c:marker>
            <c:symbol val="none"/>
          </c:marker>
          <c:cat>
            <c:numRef>
              <c:f>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Sheet1!$F$5:$F$202</c:f>
              <c:numCache>
                <c:formatCode>"€"\ #,##0.00</c:formatCode>
                <c:ptCount val="198"/>
                <c:pt idx="0">
                  <c:v>238.53285591756995</c:v>
                </c:pt>
                <c:pt idx="1">
                  <c:v>477.58813537651599</c:v>
                </c:pt>
                <c:pt idx="2">
                  <c:v>717.17280147236011</c:v>
                </c:pt>
                <c:pt idx="3">
                  <c:v>957.28025775276024</c:v>
                </c:pt>
                <c:pt idx="4">
                  <c:v>1197.8980319034492</c:v>
                </c:pt>
                <c:pt idx="5">
                  <c:v>1439.0427812009982</c:v>
                </c:pt>
                <c:pt idx="6">
                  <c:v>1680.7293022190547</c:v>
                </c:pt>
                <c:pt idx="7">
                  <c:v>1922.9314965889023</c:v>
                </c:pt>
                <c:pt idx="8">
                  <c:v>2165.664136132214</c:v>
                </c:pt>
                <c:pt idx="9">
                  <c:v>2408.9479359598213</c:v>
                </c:pt>
                <c:pt idx="10">
                  <c:v>2652.7665288478506</c:v>
                </c:pt>
                <c:pt idx="11">
                  <c:v>2896.9564351249214</c:v>
                </c:pt>
                <c:pt idx="12">
                  <c:v>3141.6181786461934</c:v>
                </c:pt>
                <c:pt idx="13">
                  <c:v>3386.6897517263515</c:v>
                </c:pt>
                <c:pt idx="14">
                  <c:v>3632.2445964333924</c:v>
                </c:pt>
                <c:pt idx="15">
                  <c:v>3878.1536005524313</c:v>
                </c:pt>
                <c:pt idx="16">
                  <c:v>4124.5315887479019</c:v>
                </c:pt>
                <c:pt idx="17">
                  <c:v>4371.375500931943</c:v>
                </c:pt>
                <c:pt idx="18">
                  <c:v>4618.682258832855</c:v>
                </c:pt>
                <c:pt idx="19">
                  <c:v>4866.4487660561199</c:v>
                </c:pt>
                <c:pt idx="20">
                  <c:v>5114.5886784660697</c:v>
                </c:pt>
                <c:pt idx="21">
                  <c:v>5363.1778734631343</c:v>
                </c:pt>
                <c:pt idx="22">
                  <c:v>5612.258860304878</c:v>
                </c:pt>
                <c:pt idx="23">
                  <c:v>5861.8326119186167</c:v>
                </c:pt>
                <c:pt idx="24">
                  <c:v>6111.8503621596674</c:v>
                </c:pt>
                <c:pt idx="25">
                  <c:v>6362.2571182008178</c:v>
                </c:pt>
                <c:pt idx="26">
                  <c:v>6613.1531354616927</c:v>
                </c:pt>
                <c:pt idx="27">
                  <c:v>6864.595247526916</c:v>
                </c:pt>
                <c:pt idx="28">
                  <c:v>7116.7044485384276</c:v>
                </c:pt>
                <c:pt idx="29">
                  <c:v>7369.4343815938182</c:v>
                </c:pt>
                <c:pt idx="30">
                  <c:v>7623.1044508534742</c:v>
                </c:pt>
                <c:pt idx="31">
                  <c:v>7877.2329929931147</c:v>
                </c:pt>
                <c:pt idx="32">
                  <c:v>8131.816805609943</c:v>
                </c:pt>
                <c:pt idx="33">
                  <c:v>8387.1254422466172</c:v>
                </c:pt>
                <c:pt idx="34">
                  <c:v>8642.9620527355728</c:v>
                </c:pt>
                <c:pt idx="35">
                  <c:v>8899.400070883079</c:v>
                </c:pt>
                <c:pt idx="36">
                  <c:v>9156.5937399015547</c:v>
                </c:pt>
                <c:pt idx="37">
                  <c:v>9414.4041585014147</c:v>
                </c:pt>
                <c:pt idx="38">
                  <c:v>9672.6796251783308</c:v>
                </c:pt>
                <c:pt idx="39">
                  <c:v>9932.062370246651</c:v>
                </c:pt>
                <c:pt idx="40">
                  <c:v>10191.921976835285</c:v>
                </c:pt>
                <c:pt idx="41">
                  <c:v>10452.340127566669</c:v>
                </c:pt>
                <c:pt idx="42">
                  <c:v>10713.92688004405</c:v>
                </c:pt>
                <c:pt idx="43">
                  <c:v>10976.179863503367</c:v>
                </c:pt>
                <c:pt idx="44">
                  <c:v>11239.651840631625</c:v>
                </c:pt>
                <c:pt idx="45">
                  <c:v>11504.095361782636</c:v>
                </c:pt>
                <c:pt idx="46">
                  <c:v>11769.148138027102</c:v>
                </c:pt>
                <c:pt idx="47">
                  <c:v>12034.90912714648</c:v>
                </c:pt>
                <c:pt idx="48">
                  <c:v>12301.18485258182</c:v>
                </c:pt>
                <c:pt idx="49">
                  <c:v>12567.870273630193</c:v>
                </c:pt>
                <c:pt idx="50">
                  <c:v>12835.373895637533</c:v>
                </c:pt>
                <c:pt idx="51">
                  <c:v>13103.600039789193</c:v>
                </c:pt>
                <c:pt idx="52">
                  <c:v>13372.446333120637</c:v>
                </c:pt>
                <c:pt idx="53">
                  <c:v>13642.35643238117</c:v>
                </c:pt>
                <c:pt idx="54">
                  <c:v>13913.012067011616</c:v>
                </c:pt>
                <c:pt idx="55">
                  <c:v>14186.256552622955</c:v>
                </c:pt>
                <c:pt idx="56">
                  <c:v>14460.415475047559</c:v>
                </c:pt>
                <c:pt idx="57">
                  <c:v>14735.857327746169</c:v>
                </c:pt>
                <c:pt idx="58">
                  <c:v>15012.364791326347</c:v>
                </c:pt>
                <c:pt idx="59">
                  <c:v>15290.200928047567</c:v>
                </c:pt>
                <c:pt idx="60">
                  <c:v>15569.014272450186</c:v>
                </c:pt>
                <c:pt idx="61">
                  <c:v>15847.280102532253</c:v>
                </c:pt>
                <c:pt idx="62">
                  <c:v>16124.167768960649</c:v>
                </c:pt>
                <c:pt idx="63">
                  <c:v>16400.130656614641</c:v>
                </c:pt>
                <c:pt idx="64">
                  <c:v>16676.46347643184</c:v>
                </c:pt>
                <c:pt idx="65">
                  <c:v>16951.782893638923</c:v>
                </c:pt>
                <c:pt idx="66">
                  <c:v>17225.191031913964</c:v>
                </c:pt>
                <c:pt idx="67">
                  <c:v>17498.023781939435</c:v>
                </c:pt>
                <c:pt idx="68">
                  <c:v>17770.82224791362</c:v>
                </c:pt>
                <c:pt idx="69">
                  <c:v>18042.098446933527</c:v>
                </c:pt>
                <c:pt idx="70">
                  <c:v>18313.428026481066</c:v>
                </c:pt>
                <c:pt idx="71">
                  <c:v>18584.797667328861</c:v>
                </c:pt>
                <c:pt idx="72">
                  <c:v>18855.578596174382</c:v>
                </c:pt>
                <c:pt idx="73">
                  <c:v>19126.987194391855</c:v>
                </c:pt>
                <c:pt idx="74">
                  <c:v>19398.395716485029</c:v>
                </c:pt>
                <c:pt idx="75">
                  <c:v>19669.790718818</c:v>
                </c:pt>
                <c:pt idx="76">
                  <c:v>19941.321592517492</c:v>
                </c:pt>
                <c:pt idx="77">
                  <c:v>20212.15390787652</c:v>
                </c:pt>
                <c:pt idx="78">
                  <c:v>20483.426874916848</c:v>
                </c:pt>
                <c:pt idx="79">
                  <c:v>20755.141210590973</c:v>
                </c:pt>
                <c:pt idx="80">
                  <c:v>21027.297633017894</c:v>
                </c:pt>
                <c:pt idx="81">
                  <c:v>21300.24497011715</c:v>
                </c:pt>
                <c:pt idx="82">
                  <c:v>21573.817132785975</c:v>
                </c:pt>
                <c:pt idx="83">
                  <c:v>21847.841122123387</c:v>
                </c:pt>
                <c:pt idx="84">
                  <c:v>22122.859824947805</c:v>
                </c:pt>
                <c:pt idx="85">
                  <c:v>22398.339494396711</c:v>
                </c:pt>
                <c:pt idx="86">
                  <c:v>22674.65125568592</c:v>
                </c:pt>
                <c:pt idx="87">
                  <c:v>22953.304028596573</c:v>
                </c:pt>
                <c:pt idx="88">
                  <c:v>23232.640721592357</c:v>
                </c:pt>
                <c:pt idx="89">
                  <c:v>23513.625768025464</c:v>
                </c:pt>
                <c:pt idx="90">
                  <c:v>23795.513359075165</c:v>
                </c:pt>
                <c:pt idx="91">
                  <c:v>24078.706686516121</c:v>
                </c:pt>
                <c:pt idx="92">
                  <c:v>24362.432539043399</c:v>
                </c:pt>
                <c:pt idx="93">
                  <c:v>24647.093503277261</c:v>
                </c:pt>
                <c:pt idx="94">
                  <c:v>24933.512659040138</c:v>
                </c:pt>
                <c:pt idx="95">
                  <c:v>25221.10499567815</c:v>
                </c:pt>
                <c:pt idx="96">
                  <c:v>25509.263940138513</c:v>
                </c:pt>
                <c:pt idx="97">
                  <c:v>25798.200564430212</c:v>
                </c:pt>
                <c:pt idx="98">
                  <c:v>26087.708801158475</c:v>
                </c:pt>
                <c:pt idx="99">
                  <c:v>26376.930975382718</c:v>
                </c:pt>
                <c:pt idx="100">
                  <c:v>26666.498783041348</c:v>
                </c:pt>
                <c:pt idx="101">
                  <c:v>26954.871167861551</c:v>
                </c:pt>
                <c:pt idx="102">
                  <c:v>27241.34034258988</c:v>
                </c:pt>
                <c:pt idx="103">
                  <c:v>27527.197112683934</c:v>
                </c:pt>
                <c:pt idx="104">
                  <c:v>27811.962287724022</c:v>
                </c:pt>
                <c:pt idx="105">
                  <c:v>28096.748129395968</c:v>
                </c:pt>
                <c:pt idx="106">
                  <c:v>28381.777134552362</c:v>
                </c:pt>
                <c:pt idx="107">
                  <c:v>28667.279220693701</c:v>
                </c:pt>
                <c:pt idx="108">
                  <c:v>28950.88887951479</c:v>
                </c:pt>
                <c:pt idx="109">
                  <c:v>29232.554385052139</c:v>
                </c:pt>
                <c:pt idx="110">
                  <c:v>29512.707893869643</c:v>
                </c:pt>
                <c:pt idx="111">
                  <c:v>29792.773969070557</c:v>
                </c:pt>
                <c:pt idx="112">
                  <c:v>30071.510721585681</c:v>
                </c:pt>
                <c:pt idx="113">
                  <c:v>30350.127853907503</c:v>
                </c:pt>
                <c:pt idx="114">
                  <c:v>30626.856874241443</c:v>
                </c:pt>
                <c:pt idx="115">
                  <c:v>30903.682610399257</c:v>
                </c:pt>
                <c:pt idx="116">
                  <c:v>31180.344626829628</c:v>
                </c:pt>
                <c:pt idx="117">
                  <c:v>31456.058471469652</c:v>
                </c:pt>
                <c:pt idx="118">
                  <c:v>31731.842610070293</c:v>
                </c:pt>
                <c:pt idx="119">
                  <c:v>32007.955525312969</c:v>
                </c:pt>
                <c:pt idx="120">
                  <c:v>32283.336547311093</c:v>
                </c:pt>
                <c:pt idx="121">
                  <c:v>32558.233957421515</c:v>
                </c:pt>
                <c:pt idx="122">
                  <c:v>32833.173328751633</c:v>
                </c:pt>
                <c:pt idx="123">
                  <c:v>33108.422372452791</c:v>
                </c:pt>
                <c:pt idx="124">
                  <c:v>33383.706957813585</c:v>
                </c:pt>
                <c:pt idx="125">
                  <c:v>33659.57608387481</c:v>
                </c:pt>
                <c:pt idx="126">
                  <c:v>33933.523093534895</c:v>
                </c:pt>
                <c:pt idx="127">
                  <c:v>34207.479138231916</c:v>
                </c:pt>
                <c:pt idx="128">
                  <c:v>34481.439688649676</c:v>
                </c:pt>
                <c:pt idx="129">
                  <c:v>34754.255791998759</c:v>
                </c:pt>
                <c:pt idx="130">
                  <c:v>35027.34547100847</c:v>
                </c:pt>
                <c:pt idx="131">
                  <c:v>35299.546166796797</c:v>
                </c:pt>
                <c:pt idx="132">
                  <c:v>35571.717827090477</c:v>
                </c:pt>
                <c:pt idx="133">
                  <c:v>35843.855908687634</c:v>
                </c:pt>
                <c:pt idx="134">
                  <c:v>36114.765352556984</c:v>
                </c:pt>
                <c:pt idx="135">
                  <c:v>36384.722001477538</c:v>
                </c:pt>
                <c:pt idx="136">
                  <c:v>36654.31139903827</c:v>
                </c:pt>
                <c:pt idx="137">
                  <c:v>36923.828786611113</c:v>
                </c:pt>
                <c:pt idx="138">
                  <c:v>37191.735204338474</c:v>
                </c:pt>
                <c:pt idx="139">
                  <c:v>37459.238833633237</c:v>
                </c:pt>
                <c:pt idx="140">
                  <c:v>37726.641873286761</c:v>
                </c:pt>
                <c:pt idx="141">
                  <c:v>37993.312342545789</c:v>
                </c:pt>
                <c:pt idx="142">
                  <c:v>38258.28792369266</c:v>
                </c:pt>
                <c:pt idx="143">
                  <c:v>38523.132131133541</c:v>
                </c:pt>
                <c:pt idx="144">
                  <c:v>38785.595749703512</c:v>
                </c:pt>
                <c:pt idx="145">
                  <c:v>39047.579065287384</c:v>
                </c:pt>
                <c:pt idx="146">
                  <c:v>39307.446443488101</c:v>
                </c:pt>
                <c:pt idx="147">
                  <c:v>39566.803342314117</c:v>
                </c:pt>
                <c:pt idx="148">
                  <c:v>39825.970551802515</c:v>
                </c:pt>
                <c:pt idx="149">
                  <c:v>40083.615603587903</c:v>
                </c:pt>
                <c:pt idx="150">
                  <c:v>40340.049920253623</c:v>
                </c:pt>
                <c:pt idx="151">
                  <c:v>40596.26500422191</c:v>
                </c:pt>
                <c:pt idx="152">
                  <c:v>40850.224075288592</c:v>
                </c:pt>
                <c:pt idx="153">
                  <c:v>41103.600471209902</c:v>
                </c:pt>
                <c:pt idx="154">
                  <c:v>41356.728573892942</c:v>
                </c:pt>
                <c:pt idx="155">
                  <c:v>41608.91347006397</c:v>
                </c:pt>
                <c:pt idx="156">
                  <c:v>41859.79443897352</c:v>
                </c:pt>
                <c:pt idx="157">
                  <c:v>42110.402986699846</c:v>
                </c:pt>
                <c:pt idx="158">
                  <c:v>42359.679365015203</c:v>
                </c:pt>
                <c:pt idx="159">
                  <c:v>42608.668160995774</c:v>
                </c:pt>
                <c:pt idx="160">
                  <c:v>42857.009034909584</c:v>
                </c:pt>
                <c:pt idx="161">
                  <c:v>43104.335178423273</c:v>
                </c:pt>
                <c:pt idx="162">
                  <c:v>43351.354501603419</c:v>
                </c:pt>
                <c:pt idx="163">
                  <c:v>43596.975306394874</c:v>
                </c:pt>
                <c:pt idx="164">
                  <c:v>43842.639053510837</c:v>
                </c:pt>
                <c:pt idx="165">
                  <c:v>44087.245700654785</c:v>
                </c:pt>
                <c:pt idx="166">
                  <c:v>44331.889008560494</c:v>
                </c:pt>
                <c:pt idx="167">
                  <c:v>44575.456418128349</c:v>
                </c:pt>
                <c:pt idx="168">
                  <c:v>44819.054252710863</c:v>
                </c:pt>
                <c:pt idx="169">
                  <c:v>45062.682516108551</c:v>
                </c:pt>
                <c:pt idx="170">
                  <c:v>45306.341212122403</c:v>
                </c:pt>
                <c:pt idx="171">
                  <c:v>45549.651312143658</c:v>
                </c:pt>
                <c:pt idx="172">
                  <c:v>45792.989780145064</c:v>
                </c:pt>
                <c:pt idx="173">
                  <c:v>46036.356619434089</c:v>
                </c:pt>
                <c:pt idx="174">
                  <c:v>46279.366690267554</c:v>
                </c:pt>
                <c:pt idx="175">
                  <c:v>46522.015870441181</c:v>
                </c:pt>
                <c:pt idx="176">
                  <c:v>46764.689302197337</c:v>
                </c:pt>
                <c:pt idx="177">
                  <c:v>47007.386987959857</c:v>
                </c:pt>
                <c:pt idx="178">
                  <c:v>47250.108930152805</c:v>
                </c:pt>
                <c:pt idx="179">
                  <c:v>47492.459813669724</c:v>
                </c:pt>
                <c:pt idx="180">
                  <c:v>47734.435530113013</c:v>
                </c:pt>
                <c:pt idx="181">
                  <c:v>47976.431401963106</c:v>
                </c:pt>
                <c:pt idx="182">
                  <c:v>48218.447430898857</c:v>
                </c:pt>
                <c:pt idx="183">
                  <c:v>48460.483618599254</c:v>
                </c:pt>
                <c:pt idx="184">
                  <c:v>48702.539966743425</c:v>
                </c:pt>
                <c:pt idx="185">
                  <c:v>48944.616477010633</c:v>
                </c:pt>
                <c:pt idx="186">
                  <c:v>49186.303652533556</c:v>
                </c:pt>
                <c:pt idx="187">
                  <c:v>49428.008947121743</c:v>
                </c:pt>
                <c:pt idx="188">
                  <c:v>49669.73236213356</c:v>
                </c:pt>
                <c:pt idx="189">
                  <c:v>49911.058324947422</c:v>
                </c:pt>
                <c:pt idx="190">
                  <c:v>50151.982748549017</c:v>
                </c:pt>
                <c:pt idx="191">
                  <c:v>50392.921221568373</c:v>
                </c:pt>
                <c:pt idx="192">
                  <c:v>50633.452071721033</c:v>
                </c:pt>
                <c:pt idx="193">
                  <c:v>50873.571229960748</c:v>
                </c:pt>
                <c:pt idx="194">
                  <c:v>51113.700390873317</c:v>
                </c:pt>
                <c:pt idx="195">
                  <c:v>51353.839554875427</c:v>
                </c:pt>
                <c:pt idx="196">
                  <c:v>51593.988722383772</c:v>
                </c:pt>
                <c:pt idx="197">
                  <c:v>51834.147893815076</c:v>
                </c:pt>
              </c:numCache>
            </c:numRef>
          </c:val>
          <c:smooth val="0"/>
          <c:extLst>
            <c:ext xmlns:c16="http://schemas.microsoft.com/office/drawing/2014/chart" uri="{C3380CC4-5D6E-409C-BE32-E72D297353CC}">
              <c16:uniqueId val="{00000001-A11B-4A7C-A199-AC8C30A282E1}"/>
            </c:ext>
          </c:extLst>
        </c:ser>
        <c:dLbls>
          <c:showLegendKey val="0"/>
          <c:showVal val="0"/>
          <c:showCatName val="0"/>
          <c:showSerName val="0"/>
          <c:showPercent val="0"/>
          <c:showBubbleSize val="0"/>
        </c:dLbls>
        <c:smooth val="0"/>
        <c:axId val="479074960"/>
        <c:axId val="1"/>
      </c:lineChart>
      <c:dateAx>
        <c:axId val="479074960"/>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333333"/>
                </a:solidFill>
                <a:latin typeface="Museo Sans 500" panose="02000000000000000000" pitchFamily="2" charset="0"/>
                <a:ea typeface="+mn-ea"/>
                <a:cs typeface="+mn-cs"/>
              </a:defRPr>
            </a:pPr>
            <a:endParaRPr lang="nl-NL"/>
          </a:p>
        </c:txPr>
        <c:crossAx val="1"/>
        <c:crosses val="autoZero"/>
        <c:auto val="1"/>
        <c:lblOffset val="100"/>
        <c:baseTimeUnit val="months"/>
        <c:majorUnit val="12"/>
        <c:majorTimeUnit val="months"/>
      </c:dateAx>
      <c:valAx>
        <c:axId val="1"/>
        <c:scaling>
          <c:orientation val="minMax"/>
          <c:max val="100000"/>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333333"/>
                </a:solidFill>
                <a:latin typeface="Museo Sans 500" panose="02000000000000000000" pitchFamily="2" charset="0"/>
                <a:ea typeface="+mn-ea"/>
                <a:cs typeface="+mn-cs"/>
              </a:defRPr>
            </a:pPr>
            <a:endParaRPr lang="nl-NL"/>
          </a:p>
        </c:txPr>
        <c:crossAx val="479074960"/>
        <c:crosses val="autoZero"/>
        <c:crossBetween val="between"/>
        <c:majorUnit val="20000"/>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rgbClr val="EFEFEF"/>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2021-10-20T13:16:00Z</dcterms:created>
  <dcterms:modified xsi:type="dcterms:W3CDTF">2021-10-20T13:16:00Z</dcterms:modified>
</cp:coreProperties>
</file>