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4B6496" w14:textId="77777777" w:rsidR="00306618" w:rsidRPr="00306618" w:rsidRDefault="00306618" w:rsidP="00306618">
      <w:pPr>
        <w:spacing w:line="264" w:lineRule="atLeast"/>
        <w:jc w:val="center"/>
        <w:textAlignment w:val="baseline"/>
        <w:outlineLvl w:val="1"/>
        <w:rPr>
          <w:rFonts w:ascii="Arial" w:eastAsia="Times New Roman" w:hAnsi="Arial" w:cs="Arial"/>
          <w:color w:val="333333"/>
          <w:sz w:val="45"/>
          <w:szCs w:val="45"/>
          <w:lang/>
        </w:rPr>
      </w:pPr>
      <w:r w:rsidRPr="00306618">
        <w:rPr>
          <w:rFonts w:ascii="Arial" w:eastAsia="Times New Roman" w:hAnsi="Arial" w:cs="Arial"/>
          <w:b/>
          <w:bCs/>
          <w:color w:val="333333"/>
          <w:sz w:val="45"/>
          <w:szCs w:val="45"/>
          <w:bdr w:val="none" w:sz="0" w:space="0" w:color="auto" w:frame="1"/>
          <w:lang/>
        </w:rPr>
        <w:t>Pensioen opbouwen als topsporter</w:t>
      </w:r>
    </w:p>
    <w:p w14:paraId="195EBA8B" w14:textId="0D8829F2" w:rsidR="00306618" w:rsidRPr="00306618" w:rsidRDefault="00306618" w:rsidP="00306618">
      <w:pPr>
        <w:spacing w:after="0" w:line="480" w:lineRule="atLeast"/>
        <w:textAlignment w:val="baseline"/>
        <w:rPr>
          <w:rFonts w:ascii="Arial" w:eastAsia="Times New Roman" w:hAnsi="Arial" w:cs="Arial"/>
          <w:color w:val="333333"/>
          <w:sz w:val="27"/>
          <w:szCs w:val="27"/>
          <w:lang/>
        </w:rPr>
      </w:pPr>
      <w:r w:rsidRPr="00306618">
        <w:rPr>
          <w:rFonts w:ascii="Arial" w:eastAsia="Times New Roman" w:hAnsi="Arial" w:cs="Arial"/>
          <w:color w:val="333333"/>
          <w:sz w:val="27"/>
          <w:szCs w:val="27"/>
          <w:bdr w:val="none" w:sz="0" w:space="0" w:color="auto" w:frame="1"/>
          <w:lang/>
        </w:rPr>
        <w:t>Nederland telt duizenden beroepssporters. Daartussen natuurlijk de </w:t>
      </w:r>
      <w:r w:rsidRPr="00306618">
        <w:rPr>
          <w:rFonts w:ascii="Arial" w:eastAsia="Times New Roman" w:hAnsi="Arial" w:cs="Arial"/>
          <w:i/>
          <w:iCs/>
          <w:color w:val="333333"/>
          <w:sz w:val="27"/>
          <w:szCs w:val="27"/>
          <w:bdr w:val="none" w:sz="0" w:space="0" w:color="auto" w:frame="1"/>
          <w:lang/>
        </w:rPr>
        <w:t>Max Verstappens</w:t>
      </w:r>
      <w:r w:rsidRPr="00306618">
        <w:rPr>
          <w:rFonts w:ascii="Arial" w:eastAsia="Times New Roman" w:hAnsi="Arial" w:cs="Arial"/>
          <w:color w:val="333333"/>
          <w:sz w:val="27"/>
          <w:szCs w:val="27"/>
          <w:bdr w:val="none" w:sz="0" w:space="0" w:color="auto" w:frame="1"/>
          <w:lang/>
        </w:rPr>
        <w:t> en </w:t>
      </w:r>
      <w:r w:rsidRPr="00306618">
        <w:rPr>
          <w:rFonts w:ascii="Arial" w:eastAsia="Times New Roman" w:hAnsi="Arial" w:cs="Arial"/>
          <w:i/>
          <w:iCs/>
          <w:color w:val="333333"/>
          <w:sz w:val="27"/>
          <w:szCs w:val="27"/>
          <w:bdr w:val="none" w:sz="0" w:space="0" w:color="auto" w:frame="1"/>
          <w:lang/>
        </w:rPr>
        <w:t>Virgil van Dijks </w:t>
      </w:r>
      <w:r w:rsidRPr="00306618">
        <w:rPr>
          <w:rFonts w:ascii="Arial" w:eastAsia="Times New Roman" w:hAnsi="Arial" w:cs="Arial"/>
          <w:color w:val="333333"/>
          <w:sz w:val="27"/>
          <w:szCs w:val="27"/>
          <w:bdr w:val="none" w:sz="0" w:space="0" w:color="auto" w:frame="1"/>
          <w:lang/>
        </w:rPr>
        <w:t>met miljoenencontracten, maar de meeste Nederlandse topsporters moeten net zo hard zwoegen voor een stuk minder geld. En dat vaak ook nog eens zónder pensioen op te bouwen.</w:t>
      </w:r>
      <w:r>
        <w:rPr>
          <w:rFonts w:ascii="Arial" w:eastAsia="Times New Roman" w:hAnsi="Arial" w:cs="Arial"/>
          <w:color w:val="333333"/>
          <w:sz w:val="27"/>
          <w:szCs w:val="27"/>
          <w:bdr w:val="none" w:sz="0" w:space="0" w:color="auto" w:frame="1"/>
          <w:lang/>
        </w:rPr>
        <w:br/>
      </w:r>
    </w:p>
    <w:p w14:paraId="6227171F" w14:textId="3BBDE7B4" w:rsidR="00306618" w:rsidRPr="00306618" w:rsidRDefault="00306618" w:rsidP="00306618">
      <w:pPr>
        <w:spacing w:after="0" w:line="480" w:lineRule="atLeast"/>
        <w:textAlignment w:val="baseline"/>
        <w:rPr>
          <w:rFonts w:ascii="Arial" w:eastAsia="Times New Roman" w:hAnsi="Arial" w:cs="Arial"/>
          <w:color w:val="333333"/>
          <w:sz w:val="27"/>
          <w:szCs w:val="27"/>
          <w:lang/>
        </w:rPr>
      </w:pPr>
      <w:r w:rsidRPr="00306618">
        <w:rPr>
          <w:rFonts w:ascii="Arial" w:eastAsia="Times New Roman" w:hAnsi="Arial" w:cs="Arial"/>
          <w:color w:val="333333"/>
          <w:sz w:val="27"/>
          <w:szCs w:val="27"/>
          <w:bdr w:val="none" w:sz="0" w:space="0" w:color="auto" w:frame="1"/>
          <w:lang/>
        </w:rPr>
        <w:t>Pensioen voor topsporters is al best lang een punt van discussie. In 2014 kwam de regering nog met ambitieuze plannen voor een pensioenfonds voor topsporters, maar daar bleef het ook bij: een plan. En dus bouwen veel Nederlandse topsporters nog altijd geen pensioen op. Tenzij ze zelf iets regelen. </w:t>
      </w:r>
      <w:r>
        <w:rPr>
          <w:rFonts w:ascii="Arial" w:eastAsia="Times New Roman" w:hAnsi="Arial" w:cs="Arial"/>
          <w:color w:val="333333"/>
          <w:sz w:val="27"/>
          <w:szCs w:val="27"/>
          <w:bdr w:val="none" w:sz="0" w:space="0" w:color="auto" w:frame="1"/>
          <w:lang/>
        </w:rPr>
        <w:br/>
      </w:r>
    </w:p>
    <w:p w14:paraId="10AEFC0C" w14:textId="77777777" w:rsidR="00306618" w:rsidRPr="00306618" w:rsidRDefault="00306618" w:rsidP="00306618">
      <w:pPr>
        <w:spacing w:after="0" w:line="405" w:lineRule="atLeast"/>
        <w:textAlignment w:val="baseline"/>
        <w:outlineLvl w:val="3"/>
        <w:rPr>
          <w:rFonts w:ascii="Arial" w:eastAsia="Times New Roman" w:hAnsi="Arial" w:cs="Arial"/>
          <w:color w:val="333333"/>
          <w:spacing w:val="-3"/>
          <w:sz w:val="30"/>
          <w:szCs w:val="30"/>
          <w:lang/>
        </w:rPr>
      </w:pPr>
      <w:r w:rsidRPr="00306618">
        <w:rPr>
          <w:rFonts w:ascii="Arial" w:eastAsia="Times New Roman" w:hAnsi="Arial" w:cs="Arial"/>
          <w:b/>
          <w:bCs/>
          <w:color w:val="333333"/>
          <w:spacing w:val="-3"/>
          <w:sz w:val="30"/>
          <w:szCs w:val="30"/>
          <w:bdr w:val="none" w:sz="0" w:space="0" w:color="auto" w:frame="1"/>
          <w:lang/>
        </w:rPr>
        <w:t>Doen ze dat?</w:t>
      </w:r>
    </w:p>
    <w:p w14:paraId="24080E89" w14:textId="7F6EC678" w:rsidR="00306618" w:rsidRPr="00306618" w:rsidRDefault="00306618" w:rsidP="00306618">
      <w:pPr>
        <w:spacing w:after="0" w:line="480" w:lineRule="atLeast"/>
        <w:textAlignment w:val="baseline"/>
        <w:rPr>
          <w:rFonts w:ascii="Arial" w:eastAsia="Times New Roman" w:hAnsi="Arial" w:cs="Arial"/>
          <w:color w:val="333333"/>
          <w:sz w:val="27"/>
          <w:szCs w:val="27"/>
          <w:lang/>
        </w:rPr>
      </w:pPr>
      <w:r w:rsidRPr="00306618">
        <w:rPr>
          <w:rFonts w:ascii="Arial" w:eastAsia="Times New Roman" w:hAnsi="Arial" w:cs="Arial"/>
          <w:color w:val="333333"/>
          <w:sz w:val="27"/>
          <w:szCs w:val="27"/>
          <w:bdr w:val="none" w:sz="0" w:space="0" w:color="auto" w:frame="1"/>
          <w:lang/>
        </w:rPr>
        <w:t>Nee. Althans: de meeste van hen niet. Sportkoepel NOC*NSF deed enkele jaren geleden namelijk nog </w:t>
      </w:r>
      <w:hyperlink r:id="rId5" w:history="1">
        <w:r w:rsidRPr="00306618">
          <w:rPr>
            <w:rFonts w:ascii="Arial" w:eastAsia="Times New Roman" w:hAnsi="Arial" w:cs="Arial"/>
            <w:color w:val="00B263"/>
            <w:sz w:val="27"/>
            <w:szCs w:val="27"/>
            <w:u w:val="single"/>
            <w:bdr w:val="none" w:sz="0" w:space="0" w:color="auto" w:frame="1"/>
            <w:lang/>
          </w:rPr>
          <w:t>onderzoek</w:t>
        </w:r>
      </w:hyperlink>
      <w:r w:rsidRPr="00306618">
        <w:rPr>
          <w:rFonts w:ascii="Arial" w:eastAsia="Times New Roman" w:hAnsi="Arial" w:cs="Arial"/>
          <w:color w:val="333333"/>
          <w:sz w:val="27"/>
          <w:szCs w:val="27"/>
          <w:bdr w:val="none" w:sz="0" w:space="0" w:color="auto" w:frame="1"/>
          <w:lang/>
        </w:rPr>
        <w:t> naar topsporters en hun pensioen. Wat bleek: 62% (!) van hen zei geen pensioenregeling te hebben. En zo’n 24% wist niet of er pensioen werd opgebouwd.  </w:t>
      </w:r>
      <w:r>
        <w:rPr>
          <w:rFonts w:ascii="Arial" w:eastAsia="Times New Roman" w:hAnsi="Arial" w:cs="Arial"/>
          <w:color w:val="333333"/>
          <w:sz w:val="27"/>
          <w:szCs w:val="27"/>
          <w:bdr w:val="none" w:sz="0" w:space="0" w:color="auto" w:frame="1"/>
          <w:lang/>
        </w:rPr>
        <w:br/>
      </w:r>
    </w:p>
    <w:p w14:paraId="64225DC2" w14:textId="01488827" w:rsidR="00306618" w:rsidRPr="00306618" w:rsidRDefault="00306618" w:rsidP="00306618">
      <w:pPr>
        <w:spacing w:after="600" w:line="480" w:lineRule="atLeast"/>
        <w:textAlignment w:val="baseline"/>
        <w:rPr>
          <w:rFonts w:ascii="Arial" w:eastAsia="Times New Roman" w:hAnsi="Arial" w:cs="Arial"/>
          <w:color w:val="333333"/>
          <w:sz w:val="27"/>
          <w:szCs w:val="27"/>
          <w:lang/>
        </w:rPr>
      </w:pPr>
      <w:r w:rsidRPr="00306618">
        <w:rPr>
          <w:rFonts w:ascii="Arial" w:eastAsia="Times New Roman" w:hAnsi="Arial" w:cs="Arial"/>
          <w:noProof/>
          <w:color w:val="333333"/>
          <w:sz w:val="27"/>
          <w:szCs w:val="27"/>
          <w:lang/>
        </w:rPr>
        <w:drawing>
          <wp:inline distT="0" distB="0" distL="0" distR="0" wp14:anchorId="51B9C952" wp14:editId="1ADBE763">
            <wp:extent cx="2857500" cy="2400300"/>
            <wp:effectExtent l="0" t="0" r="0" b="0"/>
            <wp:docPr id="8" name="Picture 8"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pie chart&#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57500" cy="2400300"/>
                    </a:xfrm>
                    <a:prstGeom prst="rect">
                      <a:avLst/>
                    </a:prstGeom>
                    <a:noFill/>
                    <a:ln>
                      <a:noFill/>
                    </a:ln>
                  </pic:spPr>
                </pic:pic>
              </a:graphicData>
            </a:graphic>
          </wp:inline>
        </w:drawing>
      </w:r>
      <w:r w:rsidRPr="00306618">
        <w:rPr>
          <w:rFonts w:ascii="Arial" w:eastAsia="Times New Roman" w:hAnsi="Arial" w:cs="Arial"/>
          <w:noProof/>
          <w:color w:val="333333"/>
          <w:sz w:val="27"/>
          <w:szCs w:val="27"/>
          <w:lang/>
        </w:rPr>
        <w:drawing>
          <wp:inline distT="0" distB="0" distL="0" distR="0" wp14:anchorId="5F6D1EF6" wp14:editId="44DEDF90">
            <wp:extent cx="2857500" cy="2400300"/>
            <wp:effectExtent l="0" t="0" r="0" b="0"/>
            <wp:docPr id="7" name="Picture 7"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pie char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0" cy="2400300"/>
                    </a:xfrm>
                    <a:prstGeom prst="rect">
                      <a:avLst/>
                    </a:prstGeom>
                    <a:noFill/>
                    <a:ln>
                      <a:noFill/>
                    </a:ln>
                  </pic:spPr>
                </pic:pic>
              </a:graphicData>
            </a:graphic>
          </wp:inline>
        </w:drawing>
      </w:r>
    </w:p>
    <w:p w14:paraId="1573B9F7" w14:textId="77777777" w:rsidR="00306618" w:rsidRPr="00306618" w:rsidRDefault="00306618" w:rsidP="00306618">
      <w:pPr>
        <w:spacing w:after="600" w:line="480" w:lineRule="atLeast"/>
        <w:textAlignment w:val="baseline"/>
        <w:rPr>
          <w:rFonts w:ascii="Arial" w:eastAsia="Times New Roman" w:hAnsi="Arial" w:cs="Arial"/>
          <w:color w:val="333333"/>
          <w:sz w:val="20"/>
          <w:szCs w:val="20"/>
          <w:lang/>
        </w:rPr>
      </w:pPr>
      <w:r w:rsidRPr="00306618">
        <w:rPr>
          <w:rFonts w:ascii="Arial" w:eastAsia="Times New Roman" w:hAnsi="Arial" w:cs="Arial"/>
          <w:color w:val="333333"/>
          <w:sz w:val="20"/>
          <w:szCs w:val="20"/>
          <w:lang/>
        </w:rPr>
        <w:lastRenderedPageBreak/>
        <w:t>In 2018 gaf 62% van de ondervraagde topsporters aan geen pensioenregeling te hebben. Bron: NOC*NSF</w:t>
      </w:r>
    </w:p>
    <w:p w14:paraId="13B1EE15" w14:textId="77777777" w:rsidR="00306618" w:rsidRPr="00306618" w:rsidRDefault="00306618" w:rsidP="00306618">
      <w:pPr>
        <w:spacing w:after="0" w:line="405" w:lineRule="atLeast"/>
        <w:textAlignment w:val="baseline"/>
        <w:outlineLvl w:val="3"/>
        <w:rPr>
          <w:rFonts w:ascii="Arial" w:eastAsia="Times New Roman" w:hAnsi="Arial" w:cs="Arial"/>
          <w:color w:val="333333"/>
          <w:spacing w:val="-3"/>
          <w:sz w:val="30"/>
          <w:szCs w:val="30"/>
          <w:lang/>
        </w:rPr>
      </w:pPr>
      <w:r w:rsidRPr="00306618">
        <w:rPr>
          <w:rFonts w:ascii="Arial" w:eastAsia="Times New Roman" w:hAnsi="Arial" w:cs="Arial"/>
          <w:b/>
          <w:bCs/>
          <w:color w:val="333333"/>
          <w:spacing w:val="-3"/>
          <w:sz w:val="30"/>
          <w:szCs w:val="30"/>
          <w:bdr w:val="none" w:sz="0" w:space="0" w:color="auto" w:frame="1"/>
          <w:lang/>
        </w:rPr>
        <w:t>Waarom is dat erg?</w:t>
      </w:r>
    </w:p>
    <w:p w14:paraId="2C075BB2" w14:textId="57C0E0E1" w:rsidR="00306618" w:rsidRPr="00306618" w:rsidRDefault="00306618" w:rsidP="00306618">
      <w:pPr>
        <w:spacing w:after="0" w:line="480" w:lineRule="atLeast"/>
        <w:textAlignment w:val="baseline"/>
        <w:rPr>
          <w:rFonts w:ascii="Arial" w:eastAsia="Times New Roman" w:hAnsi="Arial" w:cs="Arial"/>
          <w:color w:val="333333"/>
          <w:sz w:val="27"/>
          <w:szCs w:val="27"/>
          <w:lang/>
        </w:rPr>
      </w:pPr>
      <w:r w:rsidRPr="00306618">
        <w:rPr>
          <w:rFonts w:ascii="Arial" w:eastAsia="Times New Roman" w:hAnsi="Arial" w:cs="Arial"/>
          <w:color w:val="333333"/>
          <w:sz w:val="27"/>
          <w:szCs w:val="27"/>
          <w:bdr w:val="none" w:sz="0" w:space="0" w:color="auto" w:frame="1"/>
          <w:lang/>
        </w:rPr>
        <w:t>Laten we aannemen dat de carrière van een topsporter eindigt op diens 35e jaar. Waar een ‘normale’ Nederlander dan misschien al 10 tot 15 jaar pensioen opbouwt (via een werkgever of via aanvullend pensioen), moet de topsporter ná zijn sportcarrière nog alle zeilen bijzetten om een knap pensioen te op te bouwen.</w:t>
      </w:r>
      <w:r>
        <w:rPr>
          <w:rFonts w:ascii="Arial" w:eastAsia="Times New Roman" w:hAnsi="Arial" w:cs="Arial"/>
          <w:color w:val="333333"/>
          <w:sz w:val="27"/>
          <w:szCs w:val="27"/>
          <w:bdr w:val="none" w:sz="0" w:space="0" w:color="auto" w:frame="1"/>
          <w:lang/>
        </w:rPr>
        <w:br/>
      </w:r>
    </w:p>
    <w:p w14:paraId="31557AC1" w14:textId="1D7FF82C" w:rsidR="00306618" w:rsidRPr="00306618" w:rsidRDefault="00306618" w:rsidP="00306618">
      <w:pPr>
        <w:spacing w:after="0" w:line="480" w:lineRule="atLeast"/>
        <w:textAlignment w:val="baseline"/>
        <w:rPr>
          <w:rFonts w:ascii="Arial" w:eastAsia="Times New Roman" w:hAnsi="Arial" w:cs="Arial"/>
          <w:color w:val="333333"/>
          <w:sz w:val="27"/>
          <w:szCs w:val="27"/>
          <w:lang/>
        </w:rPr>
      </w:pPr>
      <w:r w:rsidRPr="00306618">
        <w:rPr>
          <w:rFonts w:ascii="Arial" w:eastAsia="Times New Roman" w:hAnsi="Arial" w:cs="Arial"/>
          <w:color w:val="333333"/>
          <w:sz w:val="27"/>
          <w:szCs w:val="27"/>
          <w:bdr w:val="none" w:sz="0" w:space="0" w:color="auto" w:frame="1"/>
          <w:lang/>
        </w:rPr>
        <w:t>Dat betekent dus ook dat de meeste topsporters hun maatschappelijke carrière starten met een enorm tekort aan pensioen – een pensioengat. Bent u topsporter en heet u Lieke Martens of Max Verstappen? Dan is dat niet zo erg, want dan kunt u het pensioen waarschijnlijk best veiligstellen met een sponsorcontractje hier en daar.* </w:t>
      </w:r>
      <w:r>
        <w:rPr>
          <w:rFonts w:ascii="Arial" w:eastAsia="Times New Roman" w:hAnsi="Arial" w:cs="Arial"/>
          <w:color w:val="333333"/>
          <w:sz w:val="27"/>
          <w:szCs w:val="27"/>
          <w:bdr w:val="none" w:sz="0" w:space="0" w:color="auto" w:frame="1"/>
          <w:lang/>
        </w:rPr>
        <w:br/>
      </w:r>
    </w:p>
    <w:p w14:paraId="375315B5" w14:textId="77777777" w:rsidR="00306618" w:rsidRPr="00306618" w:rsidRDefault="00306618" w:rsidP="00306618">
      <w:pPr>
        <w:spacing w:line="480" w:lineRule="atLeast"/>
        <w:textAlignment w:val="baseline"/>
        <w:rPr>
          <w:rFonts w:ascii="Arial" w:eastAsia="Times New Roman" w:hAnsi="Arial" w:cs="Arial"/>
          <w:color w:val="333333"/>
          <w:sz w:val="27"/>
          <w:szCs w:val="27"/>
          <w:lang/>
        </w:rPr>
      </w:pPr>
      <w:r w:rsidRPr="00306618">
        <w:rPr>
          <w:rFonts w:ascii="Arial" w:eastAsia="Times New Roman" w:hAnsi="Arial" w:cs="Arial"/>
          <w:color w:val="333333"/>
          <w:sz w:val="27"/>
          <w:szCs w:val="27"/>
          <w:bdr w:val="none" w:sz="0" w:space="0" w:color="auto" w:frame="1"/>
          <w:lang/>
        </w:rPr>
        <w:t>Maar voor de meeste beroepssporters – die gewoon een ‘normaal’ salaris ontvangen – is het een flink karwei om zo’n pensioengat nog in te halen. En dus dreigt voor veel ex-topsporters, als ze later eenmaal met pensioen gaan, een wel heel karig pensioenloontje. </w:t>
      </w:r>
    </w:p>
    <w:p w14:paraId="09748132" w14:textId="2F319896" w:rsidR="00306618" w:rsidRPr="00306618" w:rsidRDefault="00306618" w:rsidP="00306618">
      <w:pPr>
        <w:spacing w:line="240" w:lineRule="auto"/>
        <w:textAlignment w:val="top"/>
        <w:rPr>
          <w:rFonts w:ascii="Arial" w:eastAsia="Times New Roman" w:hAnsi="Arial" w:cs="Arial"/>
          <w:color w:val="333333"/>
          <w:sz w:val="27"/>
          <w:szCs w:val="27"/>
          <w:lang/>
        </w:rPr>
      </w:pPr>
      <w:r w:rsidRPr="00306618">
        <w:rPr>
          <w:rFonts w:ascii="Arial" w:eastAsia="Times New Roman" w:hAnsi="Arial" w:cs="Arial"/>
          <w:noProof/>
          <w:color w:val="333333"/>
          <w:sz w:val="27"/>
          <w:szCs w:val="27"/>
          <w:lang/>
        </w:rPr>
        <w:lastRenderedPageBreak/>
        <w:drawing>
          <wp:inline distT="0" distB="0" distL="0" distR="0" wp14:anchorId="7849AAD7" wp14:editId="0A7B1718">
            <wp:extent cx="5731510" cy="2680970"/>
            <wp:effectExtent l="0" t="0" r="2540" b="5080"/>
            <wp:docPr id="6" name="Picture 6" descr="A picture containing outdoor, rink, building, ice hock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outdoor, rink, building, ice hockey&#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2680970"/>
                    </a:xfrm>
                    <a:prstGeom prst="rect">
                      <a:avLst/>
                    </a:prstGeom>
                    <a:noFill/>
                    <a:ln>
                      <a:noFill/>
                    </a:ln>
                  </pic:spPr>
                </pic:pic>
              </a:graphicData>
            </a:graphic>
          </wp:inline>
        </w:drawing>
      </w:r>
    </w:p>
    <w:p w14:paraId="558D16BB" w14:textId="7E43E474" w:rsidR="00306618" w:rsidRPr="00306618" w:rsidRDefault="00306618" w:rsidP="00306618">
      <w:pPr>
        <w:spacing w:line="480" w:lineRule="atLeast"/>
        <w:jc w:val="center"/>
        <w:textAlignment w:val="baseline"/>
        <w:rPr>
          <w:rFonts w:ascii="Arial" w:eastAsia="Times New Roman" w:hAnsi="Arial" w:cs="Arial"/>
          <w:color w:val="333333"/>
          <w:sz w:val="20"/>
          <w:szCs w:val="20"/>
          <w:lang/>
        </w:rPr>
      </w:pPr>
      <w:r w:rsidRPr="00306618">
        <w:rPr>
          <w:rFonts w:ascii="Arial" w:eastAsia="Times New Roman" w:hAnsi="Arial" w:cs="Arial"/>
          <w:color w:val="333333"/>
          <w:sz w:val="20"/>
          <w:szCs w:val="20"/>
          <w:bdr w:val="none" w:sz="0" w:space="0" w:color="auto" w:frame="1"/>
          <w:lang/>
        </w:rPr>
        <w:t>Grote kans dat deze olympische kunstschaatster géén pensioen opbouwt.  </w:t>
      </w:r>
      <w:r>
        <w:rPr>
          <w:rFonts w:ascii="Arial" w:eastAsia="Times New Roman" w:hAnsi="Arial" w:cs="Arial"/>
          <w:color w:val="333333"/>
          <w:sz w:val="20"/>
          <w:szCs w:val="20"/>
          <w:bdr w:val="none" w:sz="0" w:space="0" w:color="auto" w:frame="1"/>
          <w:lang/>
        </w:rPr>
        <w:br/>
      </w:r>
    </w:p>
    <w:p w14:paraId="20ADED49" w14:textId="5160810E" w:rsidR="00306618" w:rsidRPr="00306618" w:rsidRDefault="00306618" w:rsidP="00306618">
      <w:pPr>
        <w:spacing w:line="480" w:lineRule="atLeast"/>
        <w:textAlignment w:val="baseline"/>
        <w:rPr>
          <w:rFonts w:ascii="Arial" w:eastAsia="Times New Roman" w:hAnsi="Arial" w:cs="Arial"/>
          <w:color w:val="333333"/>
          <w:sz w:val="27"/>
          <w:szCs w:val="27"/>
          <w:lang/>
        </w:rPr>
      </w:pPr>
      <w:r w:rsidRPr="00306618">
        <w:rPr>
          <w:rFonts w:ascii="Arial" w:eastAsia="Times New Roman" w:hAnsi="Arial" w:cs="Arial"/>
          <w:color w:val="333333"/>
          <w:sz w:val="27"/>
          <w:szCs w:val="27"/>
          <w:bdr w:val="none" w:sz="0" w:space="0" w:color="auto" w:frame="1"/>
          <w:lang/>
        </w:rPr>
        <w:t>Maar gelukkig is er een oplossing. Want binnen een paar simpele stappen kan iedere topsporter zelf (met een klein beetje hulp, dat doen we graag) z’n pensioen regelen. Dus bent u sporter van beroep en hoort u niet bij de zeldzame groep die een pensioenpotje opbouwt? Neem dan vooral even de onderstaande stappen door. </w:t>
      </w:r>
      <w:r>
        <w:rPr>
          <w:rFonts w:ascii="Arial" w:eastAsia="Times New Roman" w:hAnsi="Arial" w:cs="Arial"/>
          <w:color w:val="333333"/>
          <w:sz w:val="27"/>
          <w:szCs w:val="27"/>
          <w:bdr w:val="none" w:sz="0" w:space="0" w:color="auto" w:frame="1"/>
          <w:lang/>
        </w:rPr>
        <w:br/>
      </w:r>
    </w:p>
    <w:p w14:paraId="4B74CBD5" w14:textId="0DA02556" w:rsidR="00306618" w:rsidRPr="00306618" w:rsidRDefault="00306618" w:rsidP="00306618">
      <w:pPr>
        <w:spacing w:line="264" w:lineRule="atLeast"/>
        <w:jc w:val="center"/>
        <w:textAlignment w:val="baseline"/>
        <w:outlineLvl w:val="1"/>
        <w:rPr>
          <w:rFonts w:ascii="Arial" w:eastAsia="Times New Roman" w:hAnsi="Arial" w:cs="Arial"/>
          <w:color w:val="333333"/>
          <w:sz w:val="45"/>
          <w:szCs w:val="45"/>
          <w:lang/>
        </w:rPr>
      </w:pPr>
      <w:r w:rsidRPr="00306618">
        <w:rPr>
          <w:rFonts w:ascii="Arial" w:eastAsia="Times New Roman" w:hAnsi="Arial" w:cs="Arial"/>
          <w:b/>
          <w:bCs/>
          <w:color w:val="333333"/>
          <w:sz w:val="45"/>
          <w:szCs w:val="45"/>
          <w:bdr w:val="none" w:sz="0" w:space="0" w:color="auto" w:frame="1"/>
          <w:lang/>
        </w:rPr>
        <w:t>1. Pensioentekort berekenen</w:t>
      </w:r>
      <w:r>
        <w:rPr>
          <w:rFonts w:ascii="Arial" w:eastAsia="Times New Roman" w:hAnsi="Arial" w:cs="Arial"/>
          <w:b/>
          <w:bCs/>
          <w:color w:val="333333"/>
          <w:sz w:val="45"/>
          <w:szCs w:val="45"/>
          <w:bdr w:val="none" w:sz="0" w:space="0" w:color="auto" w:frame="1"/>
          <w:lang/>
        </w:rPr>
        <w:br/>
      </w:r>
    </w:p>
    <w:p w14:paraId="5ABC7AB3" w14:textId="53C51CFF" w:rsidR="00306618" w:rsidRPr="00306618" w:rsidRDefault="00306618" w:rsidP="00306618">
      <w:pPr>
        <w:spacing w:after="0" w:line="480" w:lineRule="atLeast"/>
        <w:textAlignment w:val="baseline"/>
        <w:rPr>
          <w:rFonts w:ascii="Arial" w:eastAsia="Times New Roman" w:hAnsi="Arial" w:cs="Arial"/>
          <w:color w:val="333333"/>
          <w:sz w:val="27"/>
          <w:szCs w:val="27"/>
          <w:lang/>
        </w:rPr>
      </w:pPr>
      <w:r w:rsidRPr="00306618">
        <w:rPr>
          <w:rFonts w:ascii="Arial" w:eastAsia="Times New Roman" w:hAnsi="Arial" w:cs="Arial"/>
          <w:color w:val="333333"/>
          <w:sz w:val="27"/>
          <w:szCs w:val="27"/>
          <w:bdr w:val="none" w:sz="0" w:space="0" w:color="auto" w:frame="1"/>
          <w:lang/>
        </w:rPr>
        <w:t>Iedere Nederlander die wel inkomen ontvangt maar geen (of te weinig) pensioen opbouwt bij een werkgever, heeft een tekort aan pensioen. En als u zo’n pensioentekort heeft, heeft u (meestal) ook jaarruimte.  </w:t>
      </w:r>
      <w:r>
        <w:rPr>
          <w:rFonts w:ascii="Arial" w:eastAsia="Times New Roman" w:hAnsi="Arial" w:cs="Arial"/>
          <w:color w:val="333333"/>
          <w:sz w:val="27"/>
          <w:szCs w:val="27"/>
          <w:bdr w:val="none" w:sz="0" w:space="0" w:color="auto" w:frame="1"/>
          <w:lang/>
        </w:rPr>
        <w:br/>
      </w:r>
    </w:p>
    <w:p w14:paraId="0BBC1A72" w14:textId="4BF64AC9" w:rsidR="00306618" w:rsidRPr="00306618" w:rsidRDefault="00306618" w:rsidP="00306618">
      <w:pPr>
        <w:spacing w:after="0" w:line="480" w:lineRule="atLeast"/>
        <w:textAlignment w:val="baseline"/>
        <w:rPr>
          <w:rFonts w:ascii="Arial" w:eastAsia="Times New Roman" w:hAnsi="Arial" w:cs="Arial"/>
          <w:color w:val="333333"/>
          <w:sz w:val="27"/>
          <w:szCs w:val="27"/>
          <w:lang/>
        </w:rPr>
      </w:pPr>
      <w:r w:rsidRPr="00306618">
        <w:rPr>
          <w:rFonts w:ascii="Arial" w:eastAsia="Times New Roman" w:hAnsi="Arial" w:cs="Arial"/>
          <w:color w:val="333333"/>
          <w:sz w:val="27"/>
          <w:szCs w:val="27"/>
          <w:bdr w:val="none" w:sz="0" w:space="0" w:color="auto" w:frame="1"/>
          <w:lang/>
        </w:rPr>
        <w:t xml:space="preserve">Die jaarruimte is het bedrag dat u dan van de overheid in een jaar tijd op een speciale, persoonlijke pensioenrekening mag storten. Wie dus een pensioentekort heeft, mag de jaarruimte gebruiken om dat pensioentekort op te lossen. En dat levert ook nog eens heel veel belastingvoordeel op – </w:t>
      </w:r>
      <w:r w:rsidRPr="00306618">
        <w:rPr>
          <w:rFonts w:ascii="Arial" w:eastAsia="Times New Roman" w:hAnsi="Arial" w:cs="Arial"/>
          <w:color w:val="333333"/>
          <w:sz w:val="27"/>
          <w:szCs w:val="27"/>
          <w:bdr w:val="none" w:sz="0" w:space="0" w:color="auto" w:frame="1"/>
          <w:lang/>
        </w:rPr>
        <w:lastRenderedPageBreak/>
        <w:t>maar daarover later meer. </w:t>
      </w:r>
      <w:r>
        <w:rPr>
          <w:rFonts w:ascii="Arial" w:eastAsia="Times New Roman" w:hAnsi="Arial" w:cs="Arial"/>
          <w:color w:val="333333"/>
          <w:sz w:val="27"/>
          <w:szCs w:val="27"/>
          <w:bdr w:val="none" w:sz="0" w:space="0" w:color="auto" w:frame="1"/>
          <w:lang/>
        </w:rPr>
        <w:br/>
      </w:r>
    </w:p>
    <w:p w14:paraId="4A4F2CBA" w14:textId="77777777" w:rsidR="00306618" w:rsidRPr="00306618" w:rsidRDefault="00306618" w:rsidP="00306618">
      <w:pPr>
        <w:spacing w:after="0" w:line="405" w:lineRule="atLeast"/>
        <w:textAlignment w:val="baseline"/>
        <w:outlineLvl w:val="3"/>
        <w:rPr>
          <w:rFonts w:ascii="Arial" w:eastAsia="Times New Roman" w:hAnsi="Arial" w:cs="Arial"/>
          <w:color w:val="333333"/>
          <w:spacing w:val="-3"/>
          <w:sz w:val="30"/>
          <w:szCs w:val="30"/>
          <w:lang/>
        </w:rPr>
      </w:pPr>
      <w:r w:rsidRPr="00306618">
        <w:rPr>
          <w:rFonts w:ascii="Arial" w:eastAsia="Times New Roman" w:hAnsi="Arial" w:cs="Arial"/>
          <w:b/>
          <w:bCs/>
          <w:color w:val="333333"/>
          <w:spacing w:val="-3"/>
          <w:sz w:val="30"/>
          <w:szCs w:val="30"/>
          <w:bdr w:val="none" w:sz="0" w:space="0" w:color="auto" w:frame="1"/>
          <w:lang/>
        </w:rPr>
        <w:t>Uw jaarruimte berekenen</w:t>
      </w:r>
    </w:p>
    <w:p w14:paraId="5A73C6F1" w14:textId="429FED4B" w:rsidR="00306618" w:rsidRPr="00306618" w:rsidRDefault="00306618" w:rsidP="00306618">
      <w:pPr>
        <w:spacing w:line="480" w:lineRule="atLeast"/>
        <w:textAlignment w:val="baseline"/>
        <w:rPr>
          <w:rFonts w:ascii="Arial" w:eastAsia="Times New Roman" w:hAnsi="Arial" w:cs="Arial"/>
          <w:color w:val="333333"/>
          <w:sz w:val="27"/>
          <w:szCs w:val="27"/>
          <w:lang/>
        </w:rPr>
      </w:pPr>
      <w:r w:rsidRPr="00306618">
        <w:rPr>
          <w:rFonts w:ascii="Arial" w:eastAsia="Times New Roman" w:hAnsi="Arial" w:cs="Arial"/>
          <w:color w:val="333333"/>
          <w:sz w:val="27"/>
          <w:szCs w:val="27"/>
          <w:bdr w:val="none" w:sz="0" w:space="0" w:color="auto" w:frame="1"/>
          <w:lang/>
        </w:rPr>
        <w:t>Daar helpen wij u graag bij. Blijkt u jaarruimte te hebben? Dan dat is slecht nieuws, want: een pensioentekort. Maar ook goed nieuws, want: recht op heel veel belastingvoordeel én de kans om uw pensioen gewoon netjes te regelen. </w:t>
      </w:r>
      <w:r>
        <w:rPr>
          <w:rFonts w:ascii="Arial" w:eastAsia="Times New Roman" w:hAnsi="Arial" w:cs="Arial"/>
          <w:color w:val="333333"/>
          <w:sz w:val="27"/>
          <w:szCs w:val="27"/>
          <w:bdr w:val="none" w:sz="0" w:space="0" w:color="auto" w:frame="1"/>
          <w:lang/>
        </w:rPr>
        <w:br/>
      </w:r>
    </w:p>
    <w:p w14:paraId="26A3F08E" w14:textId="73D0FD9E" w:rsidR="00306618" w:rsidRPr="00306618" w:rsidRDefault="00306618" w:rsidP="00306618">
      <w:pPr>
        <w:spacing w:line="240" w:lineRule="auto"/>
        <w:textAlignment w:val="top"/>
        <w:rPr>
          <w:rFonts w:ascii="Arial" w:eastAsia="Times New Roman" w:hAnsi="Arial" w:cs="Arial"/>
          <w:color w:val="333333"/>
          <w:sz w:val="27"/>
          <w:szCs w:val="27"/>
          <w:lang/>
        </w:rPr>
      </w:pPr>
      <w:r w:rsidRPr="00306618">
        <w:rPr>
          <w:rFonts w:ascii="Arial" w:eastAsia="Times New Roman" w:hAnsi="Arial" w:cs="Arial"/>
          <w:noProof/>
          <w:color w:val="333333"/>
          <w:sz w:val="27"/>
          <w:szCs w:val="27"/>
          <w:lang/>
        </w:rPr>
        <w:drawing>
          <wp:inline distT="0" distB="0" distL="0" distR="0" wp14:anchorId="3D2BF464" wp14:editId="76A00447">
            <wp:extent cx="5731510" cy="2636520"/>
            <wp:effectExtent l="0" t="0" r="2540" b="0"/>
            <wp:docPr id="5" name="Picture 5" descr="A person swimming in a poo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wimming in a pool&#10;&#10;Description automatically generated with low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2636520"/>
                    </a:xfrm>
                    <a:prstGeom prst="rect">
                      <a:avLst/>
                    </a:prstGeom>
                    <a:noFill/>
                    <a:ln>
                      <a:noFill/>
                    </a:ln>
                  </pic:spPr>
                </pic:pic>
              </a:graphicData>
            </a:graphic>
          </wp:inline>
        </w:drawing>
      </w:r>
    </w:p>
    <w:p w14:paraId="7A504BBA" w14:textId="77777777" w:rsidR="00306618" w:rsidRPr="00306618" w:rsidRDefault="00306618" w:rsidP="00306618">
      <w:pPr>
        <w:spacing w:after="600" w:line="480" w:lineRule="atLeast"/>
        <w:jc w:val="center"/>
        <w:textAlignment w:val="baseline"/>
        <w:rPr>
          <w:rFonts w:ascii="Arial" w:eastAsia="Times New Roman" w:hAnsi="Arial" w:cs="Arial"/>
          <w:color w:val="333333"/>
          <w:sz w:val="20"/>
          <w:szCs w:val="20"/>
          <w:lang/>
        </w:rPr>
      </w:pPr>
      <w:r w:rsidRPr="00306618">
        <w:rPr>
          <w:rFonts w:ascii="Arial" w:eastAsia="Times New Roman" w:hAnsi="Arial" w:cs="Arial"/>
          <w:color w:val="333333"/>
          <w:sz w:val="20"/>
          <w:szCs w:val="20"/>
          <w:lang/>
        </w:rPr>
        <w:t>Een snelle start is tijdens de 200 meter vlinderslag erg belangrijk. En da’s met pensioen opbouwen niet anders.</w:t>
      </w:r>
    </w:p>
    <w:p w14:paraId="75761E18" w14:textId="77777777" w:rsidR="00306618" w:rsidRPr="00306618" w:rsidRDefault="00306618" w:rsidP="00306618">
      <w:pPr>
        <w:spacing w:after="0" w:line="405" w:lineRule="atLeast"/>
        <w:textAlignment w:val="baseline"/>
        <w:outlineLvl w:val="3"/>
        <w:rPr>
          <w:rFonts w:ascii="Arial" w:eastAsia="Times New Roman" w:hAnsi="Arial" w:cs="Arial"/>
          <w:color w:val="333333"/>
          <w:spacing w:val="-3"/>
          <w:sz w:val="30"/>
          <w:szCs w:val="30"/>
          <w:lang/>
        </w:rPr>
      </w:pPr>
      <w:r w:rsidRPr="00306618">
        <w:rPr>
          <w:rFonts w:ascii="Arial" w:eastAsia="Times New Roman" w:hAnsi="Arial" w:cs="Arial"/>
          <w:b/>
          <w:bCs/>
          <w:color w:val="333333"/>
          <w:spacing w:val="-3"/>
          <w:sz w:val="30"/>
          <w:szCs w:val="30"/>
          <w:bdr w:val="none" w:sz="0" w:space="0" w:color="auto" w:frame="1"/>
          <w:lang/>
        </w:rPr>
        <w:t>Reserveringsruimte berekenen</w:t>
      </w:r>
    </w:p>
    <w:p w14:paraId="4F6D84EA" w14:textId="0C5F1BC8" w:rsidR="00306618" w:rsidRPr="00306618" w:rsidRDefault="00306618" w:rsidP="00306618">
      <w:pPr>
        <w:spacing w:after="0" w:line="480" w:lineRule="atLeast"/>
        <w:textAlignment w:val="baseline"/>
        <w:rPr>
          <w:rFonts w:ascii="Arial" w:eastAsia="Times New Roman" w:hAnsi="Arial" w:cs="Arial"/>
          <w:color w:val="333333"/>
          <w:sz w:val="27"/>
          <w:szCs w:val="27"/>
          <w:lang/>
        </w:rPr>
      </w:pPr>
      <w:r w:rsidRPr="00306618">
        <w:rPr>
          <w:rFonts w:ascii="Arial" w:eastAsia="Times New Roman" w:hAnsi="Arial" w:cs="Arial"/>
          <w:color w:val="333333"/>
          <w:sz w:val="27"/>
          <w:szCs w:val="27"/>
          <w:bdr w:val="none" w:sz="0" w:space="0" w:color="auto" w:frame="1"/>
          <w:lang/>
        </w:rPr>
        <w:t>Maar wat als… u er nu achter komt dat u al jaren met zo’n pensioentekort rondloopt? Ook dan: geen man overboord. U mag dat tekort namelijk alsnog inhalen door uw reserveringsruimte te gebruiken.</w:t>
      </w:r>
      <w:r>
        <w:rPr>
          <w:rFonts w:ascii="Arial" w:eastAsia="Times New Roman" w:hAnsi="Arial" w:cs="Arial"/>
          <w:color w:val="333333"/>
          <w:sz w:val="27"/>
          <w:szCs w:val="27"/>
          <w:bdr w:val="none" w:sz="0" w:space="0" w:color="auto" w:frame="1"/>
          <w:lang/>
        </w:rPr>
        <w:br/>
      </w:r>
    </w:p>
    <w:p w14:paraId="3790EB23" w14:textId="37B990B6" w:rsidR="00306618" w:rsidRPr="00306618" w:rsidRDefault="00306618" w:rsidP="00306618">
      <w:pPr>
        <w:spacing w:after="0" w:line="480" w:lineRule="atLeast"/>
        <w:textAlignment w:val="baseline"/>
        <w:rPr>
          <w:rFonts w:ascii="Arial" w:eastAsia="Times New Roman" w:hAnsi="Arial" w:cs="Arial"/>
          <w:color w:val="333333"/>
          <w:sz w:val="27"/>
          <w:szCs w:val="27"/>
          <w:lang/>
        </w:rPr>
      </w:pPr>
      <w:r w:rsidRPr="00306618">
        <w:rPr>
          <w:rFonts w:ascii="Arial" w:eastAsia="Times New Roman" w:hAnsi="Arial" w:cs="Arial"/>
          <w:color w:val="333333"/>
          <w:sz w:val="27"/>
          <w:szCs w:val="27"/>
          <w:bdr w:val="none" w:sz="0" w:space="0" w:color="auto" w:frame="1"/>
          <w:lang/>
        </w:rPr>
        <w:t xml:space="preserve">Die reserveringsruimte is de optelsom van de niet-gebruikte jaarruimte uit de voorgaande zeven jaren. Had u van 2015 tot en met 2021 dus wél jaarruimte, maar heeft u die niet gebruikt? Dan is het totaal daarvan uw </w:t>
      </w:r>
      <w:r w:rsidRPr="00306618">
        <w:rPr>
          <w:rFonts w:ascii="Arial" w:eastAsia="Times New Roman" w:hAnsi="Arial" w:cs="Arial"/>
          <w:color w:val="333333"/>
          <w:sz w:val="27"/>
          <w:szCs w:val="27"/>
          <w:bdr w:val="none" w:sz="0" w:space="0" w:color="auto" w:frame="1"/>
          <w:lang/>
        </w:rPr>
        <w:lastRenderedPageBreak/>
        <w:t>reserveringsruimte.</w:t>
      </w:r>
      <w:r>
        <w:rPr>
          <w:rFonts w:ascii="Arial" w:eastAsia="Times New Roman" w:hAnsi="Arial" w:cs="Arial"/>
          <w:color w:val="333333"/>
          <w:sz w:val="27"/>
          <w:szCs w:val="27"/>
          <w:bdr w:val="none" w:sz="0" w:space="0" w:color="auto" w:frame="1"/>
          <w:lang/>
        </w:rPr>
        <w:br/>
      </w:r>
    </w:p>
    <w:p w14:paraId="4D99674B" w14:textId="64F173C7" w:rsidR="00306618" w:rsidRPr="00306618" w:rsidRDefault="00306618" w:rsidP="00306618">
      <w:pPr>
        <w:spacing w:line="480" w:lineRule="atLeast"/>
        <w:textAlignment w:val="baseline"/>
        <w:rPr>
          <w:rFonts w:ascii="Arial" w:eastAsia="Times New Roman" w:hAnsi="Arial" w:cs="Arial"/>
          <w:color w:val="333333"/>
          <w:sz w:val="27"/>
          <w:szCs w:val="27"/>
          <w:lang/>
        </w:rPr>
      </w:pPr>
      <w:r w:rsidRPr="00306618">
        <w:rPr>
          <w:rFonts w:ascii="Arial" w:eastAsia="Times New Roman" w:hAnsi="Arial" w:cs="Arial"/>
          <w:color w:val="333333"/>
          <w:sz w:val="27"/>
          <w:szCs w:val="27"/>
          <w:bdr w:val="none" w:sz="0" w:space="0" w:color="auto" w:frame="1"/>
          <w:lang/>
        </w:rPr>
        <w:t>Net als de jaarruimte berekenen we die reserveringsruimte graag voor u. En ook die reserveringsruimte mag u storten op diezelfde persoonlijke pensioenrekening. Wie dus al jaren (ongemerkt) met een pensioengat rondloopt, krijgt de kans om dat tekort tóch nog aan te vullen.</w:t>
      </w:r>
      <w:r>
        <w:rPr>
          <w:rFonts w:ascii="Arial" w:eastAsia="Times New Roman" w:hAnsi="Arial" w:cs="Arial"/>
          <w:color w:val="333333"/>
          <w:sz w:val="27"/>
          <w:szCs w:val="27"/>
          <w:bdr w:val="none" w:sz="0" w:space="0" w:color="auto" w:frame="1"/>
          <w:lang/>
        </w:rPr>
        <w:br/>
      </w:r>
    </w:p>
    <w:p w14:paraId="111C9053" w14:textId="1DF37515" w:rsidR="00306618" w:rsidRPr="00306618" w:rsidRDefault="00306618" w:rsidP="00306618">
      <w:pPr>
        <w:spacing w:line="264" w:lineRule="atLeast"/>
        <w:jc w:val="center"/>
        <w:textAlignment w:val="baseline"/>
        <w:outlineLvl w:val="1"/>
        <w:rPr>
          <w:rFonts w:ascii="Arial" w:eastAsia="Times New Roman" w:hAnsi="Arial" w:cs="Arial"/>
          <w:color w:val="333333"/>
          <w:sz w:val="45"/>
          <w:szCs w:val="45"/>
          <w:lang/>
        </w:rPr>
      </w:pPr>
      <w:r w:rsidRPr="00306618">
        <w:rPr>
          <w:rFonts w:ascii="Arial" w:eastAsia="Times New Roman" w:hAnsi="Arial" w:cs="Arial"/>
          <w:b/>
          <w:bCs/>
          <w:color w:val="333333"/>
          <w:sz w:val="45"/>
          <w:szCs w:val="45"/>
          <w:bdr w:val="none" w:sz="0" w:space="0" w:color="auto" w:frame="1"/>
          <w:lang/>
        </w:rPr>
        <w:t>2. Een persoonlijke pensioenrekening openen</w:t>
      </w:r>
      <w:r>
        <w:rPr>
          <w:rFonts w:ascii="Arial" w:eastAsia="Times New Roman" w:hAnsi="Arial" w:cs="Arial"/>
          <w:b/>
          <w:bCs/>
          <w:color w:val="333333"/>
          <w:sz w:val="45"/>
          <w:szCs w:val="45"/>
          <w:bdr w:val="none" w:sz="0" w:space="0" w:color="auto" w:frame="1"/>
          <w:lang/>
        </w:rPr>
        <w:br/>
      </w:r>
    </w:p>
    <w:p w14:paraId="0FD97F18" w14:textId="77777777" w:rsidR="00306618" w:rsidRPr="00306618" w:rsidRDefault="00306618" w:rsidP="00306618">
      <w:pPr>
        <w:spacing w:after="0" w:line="480" w:lineRule="atLeast"/>
        <w:textAlignment w:val="baseline"/>
        <w:rPr>
          <w:rFonts w:ascii="Arial" w:eastAsia="Times New Roman" w:hAnsi="Arial" w:cs="Arial"/>
          <w:color w:val="333333"/>
          <w:sz w:val="27"/>
          <w:szCs w:val="27"/>
          <w:lang/>
        </w:rPr>
      </w:pPr>
      <w:r w:rsidRPr="00306618">
        <w:rPr>
          <w:rFonts w:ascii="Arial" w:eastAsia="Times New Roman" w:hAnsi="Arial" w:cs="Arial"/>
          <w:color w:val="333333"/>
          <w:sz w:val="27"/>
          <w:szCs w:val="27"/>
          <w:bdr w:val="none" w:sz="0" w:space="0" w:color="auto" w:frame="1"/>
          <w:lang/>
        </w:rPr>
        <w:t>Heeft u jaarruimte? Dan mag (moet, vinden wij!) u het gebruiken. Als u dat pensioentekort wilt aanpakken, tenminste. Dat kunt u doen door een persoonlijke pensioenrekening te openen. Ook hiermee helpen we u graag.</w:t>
      </w:r>
    </w:p>
    <w:p w14:paraId="25ED8560" w14:textId="597ECDBA" w:rsidR="00306618" w:rsidRPr="00306618" w:rsidRDefault="00306618" w:rsidP="00306618">
      <w:pPr>
        <w:spacing w:line="480" w:lineRule="atLeast"/>
        <w:textAlignment w:val="baseline"/>
        <w:rPr>
          <w:rFonts w:ascii="Arial" w:eastAsia="Times New Roman" w:hAnsi="Arial" w:cs="Arial"/>
          <w:color w:val="333333"/>
          <w:sz w:val="27"/>
          <w:szCs w:val="27"/>
          <w:lang/>
        </w:rPr>
      </w:pPr>
      <w:r w:rsidRPr="00306618">
        <w:rPr>
          <w:rFonts w:ascii="Arial" w:eastAsia="Times New Roman" w:hAnsi="Arial" w:cs="Arial"/>
          <w:color w:val="333333"/>
          <w:sz w:val="27"/>
          <w:szCs w:val="27"/>
          <w:bdr w:val="none" w:sz="0" w:space="0" w:color="auto" w:frame="1"/>
          <w:lang/>
        </w:rPr>
        <w:t xml:space="preserve">Pensioenrekening geopend? Mooi! Dan kunt u daar uw jaarruimte op storten. </w:t>
      </w:r>
      <w:r>
        <w:rPr>
          <w:rFonts w:ascii="Arial" w:eastAsia="Times New Roman" w:hAnsi="Arial" w:cs="Arial"/>
          <w:color w:val="333333"/>
          <w:sz w:val="27"/>
          <w:szCs w:val="27"/>
          <w:bdr w:val="none" w:sz="0" w:space="0" w:color="auto" w:frame="1"/>
          <w:lang/>
        </w:rPr>
        <w:br/>
      </w:r>
      <w:r w:rsidRPr="00306618">
        <w:rPr>
          <w:rFonts w:ascii="Arial" w:eastAsia="Times New Roman" w:hAnsi="Arial" w:cs="Arial"/>
          <w:color w:val="333333"/>
          <w:sz w:val="27"/>
          <w:szCs w:val="27"/>
          <w:bdr w:val="none" w:sz="0" w:space="0" w:color="auto" w:frame="1"/>
          <w:lang/>
        </w:rPr>
        <w:t>Die jaarruimte kunt u vervolgens jaarlijks opnieuw berekenen: afhankelijk van het inkomen en de regeltjes van de belastingdienst kan die per jaar verschillen. U hebt natuurlijk nooit de verplichting om jaarruimte te storten en minder storten dan de jaarruimte mag altijd, maar meer helaas niet. </w:t>
      </w:r>
      <w:r>
        <w:rPr>
          <w:rFonts w:ascii="Arial" w:eastAsia="Times New Roman" w:hAnsi="Arial" w:cs="Arial"/>
          <w:color w:val="333333"/>
          <w:sz w:val="27"/>
          <w:szCs w:val="27"/>
          <w:bdr w:val="none" w:sz="0" w:space="0" w:color="auto" w:frame="1"/>
          <w:lang/>
        </w:rPr>
        <w:br/>
      </w:r>
    </w:p>
    <w:p w14:paraId="24227C8F" w14:textId="70A73089" w:rsidR="00306618" w:rsidRPr="00306618" w:rsidRDefault="00306618" w:rsidP="00306618">
      <w:pPr>
        <w:spacing w:line="264" w:lineRule="atLeast"/>
        <w:jc w:val="center"/>
        <w:textAlignment w:val="baseline"/>
        <w:outlineLvl w:val="1"/>
        <w:rPr>
          <w:rFonts w:ascii="Arial" w:eastAsia="Times New Roman" w:hAnsi="Arial" w:cs="Arial"/>
          <w:color w:val="333333"/>
          <w:sz w:val="45"/>
          <w:szCs w:val="45"/>
          <w:lang/>
        </w:rPr>
      </w:pPr>
      <w:r w:rsidRPr="00306618">
        <w:rPr>
          <w:rFonts w:ascii="Arial" w:eastAsia="Times New Roman" w:hAnsi="Arial" w:cs="Arial"/>
          <w:b/>
          <w:bCs/>
          <w:color w:val="333333"/>
          <w:sz w:val="45"/>
          <w:szCs w:val="45"/>
          <w:bdr w:val="none" w:sz="0" w:space="0" w:color="auto" w:frame="1"/>
          <w:lang/>
        </w:rPr>
        <w:t>3. Belastinggeld innen</w:t>
      </w:r>
      <w:r>
        <w:rPr>
          <w:rFonts w:ascii="Arial" w:eastAsia="Times New Roman" w:hAnsi="Arial" w:cs="Arial"/>
          <w:b/>
          <w:bCs/>
          <w:color w:val="333333"/>
          <w:sz w:val="45"/>
          <w:szCs w:val="45"/>
          <w:bdr w:val="none" w:sz="0" w:space="0" w:color="auto" w:frame="1"/>
          <w:lang/>
        </w:rPr>
        <w:br/>
      </w:r>
    </w:p>
    <w:p w14:paraId="5A1134C4" w14:textId="77777777" w:rsidR="00306618" w:rsidRPr="00306618" w:rsidRDefault="00306618" w:rsidP="00306618">
      <w:pPr>
        <w:spacing w:after="0" w:line="480" w:lineRule="atLeast"/>
        <w:textAlignment w:val="baseline"/>
        <w:rPr>
          <w:rFonts w:ascii="Arial" w:eastAsia="Times New Roman" w:hAnsi="Arial" w:cs="Arial"/>
          <w:color w:val="333333"/>
          <w:sz w:val="27"/>
          <w:szCs w:val="27"/>
          <w:lang/>
        </w:rPr>
      </w:pPr>
      <w:r w:rsidRPr="00306618">
        <w:rPr>
          <w:rFonts w:ascii="Arial" w:eastAsia="Times New Roman" w:hAnsi="Arial" w:cs="Arial"/>
          <w:color w:val="333333"/>
          <w:sz w:val="27"/>
          <w:szCs w:val="27"/>
          <w:bdr w:val="none" w:sz="0" w:space="0" w:color="auto" w:frame="1"/>
          <w:lang/>
        </w:rPr>
        <w:t>We zeiden het al even: wie zelf zijn pensioen regelt, mag profiteren van heel wat belastingvoordeel. Als u zo’n kekke pensioenrekening heeft én daar ook geld op stort, mag u het jaar daarop namelijk de betaalde belasting weer terugvragen. Laten we dat eens verduidelijken met een voorbeeld: </w:t>
      </w:r>
    </w:p>
    <w:p w14:paraId="61223398" w14:textId="77777777" w:rsidR="00306618" w:rsidRPr="00306618" w:rsidRDefault="00306618" w:rsidP="00306618">
      <w:pPr>
        <w:numPr>
          <w:ilvl w:val="0"/>
          <w:numId w:val="2"/>
        </w:numPr>
        <w:spacing w:after="0" w:line="510" w:lineRule="atLeast"/>
        <w:ind w:left="45"/>
        <w:textAlignment w:val="baseline"/>
        <w:rPr>
          <w:rFonts w:ascii="Arial" w:eastAsia="Times New Roman" w:hAnsi="Arial" w:cs="Arial"/>
          <w:color w:val="333333"/>
          <w:sz w:val="27"/>
          <w:szCs w:val="27"/>
          <w:lang/>
        </w:rPr>
      </w:pPr>
      <w:r w:rsidRPr="00306618">
        <w:rPr>
          <w:rFonts w:ascii="Arial" w:eastAsia="Times New Roman" w:hAnsi="Arial" w:cs="Arial"/>
          <w:color w:val="333333"/>
          <w:sz w:val="27"/>
          <w:szCs w:val="27"/>
          <w:bdr w:val="none" w:sz="0" w:space="0" w:color="auto" w:frame="1"/>
          <w:lang/>
        </w:rPr>
        <w:lastRenderedPageBreak/>
        <w:t>U had in 2021 een bruto inkomen van €36.000 per jaar. U betaalt daarover dan 37,10% belasting. Netto ontvangt u dus €22.644. </w:t>
      </w:r>
    </w:p>
    <w:p w14:paraId="782239BD" w14:textId="77777777" w:rsidR="00306618" w:rsidRPr="00306618" w:rsidRDefault="00306618" w:rsidP="00306618">
      <w:pPr>
        <w:numPr>
          <w:ilvl w:val="0"/>
          <w:numId w:val="2"/>
        </w:numPr>
        <w:spacing w:after="0" w:line="510" w:lineRule="atLeast"/>
        <w:ind w:left="45"/>
        <w:textAlignment w:val="baseline"/>
        <w:rPr>
          <w:rFonts w:ascii="Arial" w:eastAsia="Times New Roman" w:hAnsi="Arial" w:cs="Arial"/>
          <w:color w:val="333333"/>
          <w:sz w:val="27"/>
          <w:szCs w:val="27"/>
          <w:lang/>
        </w:rPr>
      </w:pPr>
      <w:r w:rsidRPr="00306618">
        <w:rPr>
          <w:rFonts w:ascii="Arial" w:eastAsia="Times New Roman" w:hAnsi="Arial" w:cs="Arial"/>
          <w:color w:val="333333"/>
          <w:sz w:val="27"/>
          <w:szCs w:val="27"/>
          <w:bdr w:val="none" w:sz="0" w:space="0" w:color="auto" w:frame="1"/>
          <w:lang/>
        </w:rPr>
        <w:t>U had in 2021 een jaarruimte van €2.000 en stortte die jaarruimte op een pensioenrekening. Die storting was dus afkomstig uit uw netto inkomen. </w:t>
      </w:r>
    </w:p>
    <w:p w14:paraId="540DFA99" w14:textId="77777777" w:rsidR="00306618" w:rsidRPr="00306618" w:rsidRDefault="00306618" w:rsidP="00306618">
      <w:pPr>
        <w:numPr>
          <w:ilvl w:val="0"/>
          <w:numId w:val="2"/>
        </w:numPr>
        <w:spacing w:after="0" w:line="510" w:lineRule="atLeast"/>
        <w:ind w:left="45"/>
        <w:textAlignment w:val="baseline"/>
        <w:rPr>
          <w:rFonts w:ascii="Arial" w:eastAsia="Times New Roman" w:hAnsi="Arial" w:cs="Arial"/>
          <w:color w:val="333333"/>
          <w:sz w:val="27"/>
          <w:szCs w:val="27"/>
          <w:lang/>
        </w:rPr>
      </w:pPr>
      <w:r w:rsidRPr="00306618">
        <w:rPr>
          <w:rFonts w:ascii="Arial" w:eastAsia="Times New Roman" w:hAnsi="Arial" w:cs="Arial"/>
          <w:color w:val="333333"/>
          <w:sz w:val="27"/>
          <w:szCs w:val="27"/>
          <w:bdr w:val="none" w:sz="0" w:space="0" w:color="auto" w:frame="1"/>
          <w:lang/>
        </w:rPr>
        <w:t>Tijdens uw belastingaangifte over 2021 geeft u aan dat u in dat jaar €2.000 euro aan jaarruimte heeft benut. </w:t>
      </w:r>
    </w:p>
    <w:p w14:paraId="3753B200" w14:textId="58FDDB0C" w:rsidR="00306618" w:rsidRPr="00306618" w:rsidRDefault="00306618" w:rsidP="00306618">
      <w:pPr>
        <w:numPr>
          <w:ilvl w:val="0"/>
          <w:numId w:val="2"/>
        </w:numPr>
        <w:spacing w:line="510" w:lineRule="atLeast"/>
        <w:ind w:left="45"/>
        <w:textAlignment w:val="baseline"/>
        <w:rPr>
          <w:rFonts w:ascii="Arial" w:eastAsia="Times New Roman" w:hAnsi="Arial" w:cs="Arial"/>
          <w:color w:val="333333"/>
          <w:sz w:val="27"/>
          <w:szCs w:val="27"/>
          <w:lang/>
        </w:rPr>
      </w:pPr>
      <w:r w:rsidRPr="00306618">
        <w:rPr>
          <w:rFonts w:ascii="Arial" w:eastAsia="Times New Roman" w:hAnsi="Arial" w:cs="Arial"/>
          <w:color w:val="333333"/>
          <w:sz w:val="27"/>
          <w:szCs w:val="27"/>
          <w:bdr w:val="none" w:sz="0" w:space="0" w:color="auto" w:frame="1"/>
          <w:lang/>
        </w:rPr>
        <w:t>Van die gestorte jaarruimte (€2.000) mag u de eerder betaalde belasting (37,10%) weer terugvragen. Tijdens uw belastingaangifte krijgt u dus €742 terug van de belastingdienst. En dat terwijl u liefst €2.000 aan pensioen heeft opgebouwd! </w:t>
      </w:r>
      <w:r>
        <w:rPr>
          <w:rFonts w:ascii="Arial" w:eastAsia="Times New Roman" w:hAnsi="Arial" w:cs="Arial"/>
          <w:color w:val="333333"/>
          <w:sz w:val="27"/>
          <w:szCs w:val="27"/>
          <w:bdr w:val="none" w:sz="0" w:space="0" w:color="auto" w:frame="1"/>
          <w:lang/>
        </w:rPr>
        <w:br/>
      </w:r>
    </w:p>
    <w:p w14:paraId="20E06B7D" w14:textId="77777777" w:rsidR="00306618" w:rsidRPr="00306618" w:rsidRDefault="00306618" w:rsidP="00306618">
      <w:pPr>
        <w:spacing w:after="600" w:line="480" w:lineRule="atLeast"/>
        <w:textAlignment w:val="baseline"/>
        <w:rPr>
          <w:rFonts w:ascii="Arial" w:eastAsia="Times New Roman" w:hAnsi="Arial" w:cs="Arial"/>
          <w:color w:val="333333"/>
          <w:sz w:val="27"/>
          <w:szCs w:val="27"/>
          <w:lang/>
        </w:rPr>
      </w:pPr>
      <w:r w:rsidRPr="00306618">
        <w:rPr>
          <w:rFonts w:ascii="Arial" w:eastAsia="Times New Roman" w:hAnsi="Arial" w:cs="Arial"/>
          <w:color w:val="333333"/>
          <w:sz w:val="27"/>
          <w:szCs w:val="27"/>
          <w:lang/>
        </w:rPr>
        <w:t>Dat belastingvoordeel loopt dus leuk op en het mes snijdt aan twee kanten: aan de ene kant lekker veel belastingvoordeel, aan de andere kant een fijn pensioenpotje voor later.</w:t>
      </w:r>
    </w:p>
    <w:p w14:paraId="5C886ACF" w14:textId="4EED4A74" w:rsidR="00306618" w:rsidRPr="00306618" w:rsidRDefault="00306618" w:rsidP="00306618">
      <w:pPr>
        <w:spacing w:line="264" w:lineRule="atLeast"/>
        <w:jc w:val="center"/>
        <w:textAlignment w:val="baseline"/>
        <w:outlineLvl w:val="1"/>
        <w:rPr>
          <w:rFonts w:ascii="Arial" w:eastAsia="Times New Roman" w:hAnsi="Arial" w:cs="Arial"/>
          <w:color w:val="333333"/>
          <w:sz w:val="45"/>
          <w:szCs w:val="45"/>
          <w:lang/>
        </w:rPr>
      </w:pPr>
      <w:r w:rsidRPr="00306618">
        <w:rPr>
          <w:rFonts w:ascii="Arial" w:eastAsia="Times New Roman" w:hAnsi="Arial" w:cs="Arial"/>
          <w:b/>
          <w:bCs/>
          <w:color w:val="333333"/>
          <w:sz w:val="45"/>
          <w:szCs w:val="45"/>
          <w:bdr w:val="none" w:sz="0" w:space="0" w:color="auto" w:frame="1"/>
          <w:lang/>
        </w:rPr>
        <w:t>4. Medailles winnen</w:t>
      </w:r>
      <w:r>
        <w:rPr>
          <w:rFonts w:ascii="Arial" w:eastAsia="Times New Roman" w:hAnsi="Arial" w:cs="Arial"/>
          <w:b/>
          <w:bCs/>
          <w:color w:val="333333"/>
          <w:sz w:val="45"/>
          <w:szCs w:val="45"/>
          <w:bdr w:val="none" w:sz="0" w:space="0" w:color="auto" w:frame="1"/>
          <w:lang/>
        </w:rPr>
        <w:br/>
      </w:r>
    </w:p>
    <w:p w14:paraId="78765D37" w14:textId="1DC94F20" w:rsidR="00306618" w:rsidRPr="00306618" w:rsidRDefault="00306618" w:rsidP="00306618">
      <w:pPr>
        <w:spacing w:line="480" w:lineRule="atLeast"/>
        <w:textAlignment w:val="baseline"/>
        <w:rPr>
          <w:rFonts w:ascii="Arial" w:eastAsia="Times New Roman" w:hAnsi="Arial" w:cs="Arial"/>
          <w:color w:val="333333"/>
          <w:sz w:val="27"/>
          <w:szCs w:val="27"/>
          <w:lang/>
        </w:rPr>
      </w:pPr>
      <w:r w:rsidRPr="00306618">
        <w:rPr>
          <w:rFonts w:ascii="Arial" w:eastAsia="Times New Roman" w:hAnsi="Arial" w:cs="Arial"/>
          <w:color w:val="333333"/>
          <w:sz w:val="27"/>
          <w:szCs w:val="27"/>
          <w:bdr w:val="none" w:sz="0" w:space="0" w:color="auto" w:frame="1"/>
          <w:lang/>
        </w:rPr>
        <w:t>Dat gaat namelijk een stuk makkelijker zonder pensioenstress. </w:t>
      </w:r>
      <w:r>
        <w:rPr>
          <w:rFonts w:ascii="Arial" w:eastAsia="Times New Roman" w:hAnsi="Arial" w:cs="Arial"/>
          <w:color w:val="333333"/>
          <w:sz w:val="27"/>
          <w:szCs w:val="27"/>
          <w:bdr w:val="none" w:sz="0" w:space="0" w:color="auto" w:frame="1"/>
          <w:lang/>
        </w:rPr>
        <w:br/>
      </w:r>
    </w:p>
    <w:p w14:paraId="6FE2F4E6" w14:textId="004E1717" w:rsidR="00306618" w:rsidRPr="00306618" w:rsidRDefault="00306618" w:rsidP="00306618">
      <w:pPr>
        <w:spacing w:line="264" w:lineRule="atLeast"/>
        <w:jc w:val="center"/>
        <w:textAlignment w:val="baseline"/>
        <w:outlineLvl w:val="1"/>
        <w:rPr>
          <w:rFonts w:ascii="Arial" w:eastAsia="Times New Roman" w:hAnsi="Arial" w:cs="Arial"/>
          <w:color w:val="333333"/>
          <w:sz w:val="45"/>
          <w:szCs w:val="45"/>
          <w:lang/>
        </w:rPr>
      </w:pPr>
      <w:r w:rsidRPr="00306618">
        <w:rPr>
          <w:rFonts w:ascii="Arial" w:eastAsia="Times New Roman" w:hAnsi="Arial" w:cs="Arial"/>
          <w:b/>
          <w:bCs/>
          <w:color w:val="333333"/>
          <w:sz w:val="45"/>
          <w:szCs w:val="45"/>
          <w:bdr w:val="none" w:sz="0" w:space="0" w:color="auto" w:frame="1"/>
          <w:lang/>
        </w:rPr>
        <w:t>5. Jaarruimte blijven benutten</w:t>
      </w:r>
      <w:r>
        <w:rPr>
          <w:rFonts w:ascii="Arial" w:eastAsia="Times New Roman" w:hAnsi="Arial" w:cs="Arial"/>
          <w:b/>
          <w:bCs/>
          <w:color w:val="333333"/>
          <w:sz w:val="45"/>
          <w:szCs w:val="45"/>
          <w:bdr w:val="none" w:sz="0" w:space="0" w:color="auto" w:frame="1"/>
          <w:lang/>
        </w:rPr>
        <w:br/>
      </w:r>
    </w:p>
    <w:p w14:paraId="70DA0760" w14:textId="77777777" w:rsidR="00306618" w:rsidRPr="00306618" w:rsidRDefault="00306618" w:rsidP="00306618">
      <w:pPr>
        <w:spacing w:after="0" w:line="480" w:lineRule="atLeast"/>
        <w:textAlignment w:val="baseline"/>
        <w:rPr>
          <w:rFonts w:ascii="Arial" w:eastAsia="Times New Roman" w:hAnsi="Arial" w:cs="Arial"/>
          <w:color w:val="333333"/>
          <w:sz w:val="27"/>
          <w:szCs w:val="27"/>
          <w:lang/>
        </w:rPr>
      </w:pPr>
      <w:r w:rsidRPr="00306618">
        <w:rPr>
          <w:rFonts w:ascii="Arial" w:eastAsia="Times New Roman" w:hAnsi="Arial" w:cs="Arial"/>
          <w:color w:val="333333"/>
          <w:sz w:val="27"/>
          <w:szCs w:val="27"/>
          <w:bdr w:val="none" w:sz="0" w:space="0" w:color="auto" w:frame="1"/>
          <w:lang/>
        </w:rPr>
        <w:t>Als de bal eenmaal rolt, is pensioen opbouwen een fluitje van een cent. Zolang u jaarruimte heeft, mag u blijven storten op zo’n persoonlijke pensioenrekening. Ook de topsporter die zich later stort op zijn maatschappelijke carrière, heeft vaak nog jaarruimte. En mag daar dus gewoon gebruik van blijven maken.  </w:t>
      </w:r>
    </w:p>
    <w:p w14:paraId="7759D666" w14:textId="4ED883C1" w:rsidR="00306618" w:rsidRPr="00306618" w:rsidRDefault="00306618" w:rsidP="00306618">
      <w:pPr>
        <w:spacing w:line="480" w:lineRule="atLeast"/>
        <w:textAlignment w:val="baseline"/>
        <w:rPr>
          <w:rFonts w:ascii="Arial" w:eastAsia="Times New Roman" w:hAnsi="Arial" w:cs="Arial"/>
          <w:color w:val="333333"/>
          <w:sz w:val="27"/>
          <w:szCs w:val="27"/>
          <w:lang/>
        </w:rPr>
      </w:pPr>
      <w:r w:rsidRPr="00306618">
        <w:rPr>
          <w:rFonts w:ascii="Arial" w:eastAsia="Times New Roman" w:hAnsi="Arial" w:cs="Arial"/>
          <w:color w:val="333333"/>
          <w:sz w:val="27"/>
          <w:szCs w:val="27"/>
          <w:bdr w:val="none" w:sz="0" w:space="0" w:color="auto" w:frame="1"/>
          <w:lang/>
        </w:rPr>
        <w:lastRenderedPageBreak/>
        <w:t>In de tussentijd mag u het bedrag dat op de pensioenrekening staat trouwens niet zomaar opnemen van de Belastingdienst.  En da’s maar goed ook, lijkt ons. Het is namelijk best zonde om het pensioen voortijdig op te eten. Het geld dat u jaarlijks terugkrijgt van de Belastingdienst mag u natuurlijk wél uitgeven waaraan u maar wilt. </w:t>
      </w:r>
      <w:r>
        <w:rPr>
          <w:rFonts w:ascii="Arial" w:eastAsia="Times New Roman" w:hAnsi="Arial" w:cs="Arial"/>
          <w:color w:val="333333"/>
          <w:sz w:val="27"/>
          <w:szCs w:val="27"/>
          <w:bdr w:val="none" w:sz="0" w:space="0" w:color="auto" w:frame="1"/>
          <w:lang/>
        </w:rPr>
        <w:br/>
      </w:r>
    </w:p>
    <w:p w14:paraId="4C82EFE1" w14:textId="63435802" w:rsidR="00306618" w:rsidRPr="00306618" w:rsidRDefault="00306618" w:rsidP="00306618">
      <w:pPr>
        <w:spacing w:line="264" w:lineRule="atLeast"/>
        <w:jc w:val="center"/>
        <w:textAlignment w:val="baseline"/>
        <w:outlineLvl w:val="1"/>
        <w:rPr>
          <w:rFonts w:ascii="Arial" w:eastAsia="Times New Roman" w:hAnsi="Arial" w:cs="Arial"/>
          <w:color w:val="333333"/>
          <w:sz w:val="45"/>
          <w:szCs w:val="45"/>
          <w:lang/>
        </w:rPr>
      </w:pPr>
      <w:r w:rsidRPr="00306618">
        <w:rPr>
          <w:rFonts w:ascii="Arial" w:eastAsia="Times New Roman" w:hAnsi="Arial" w:cs="Arial"/>
          <w:b/>
          <w:bCs/>
          <w:color w:val="333333"/>
          <w:sz w:val="45"/>
          <w:szCs w:val="45"/>
          <w:bdr w:val="none" w:sz="0" w:space="0" w:color="auto" w:frame="1"/>
          <w:lang/>
        </w:rPr>
        <w:t>6. En, hééél wat jaren later: pensioneren zonder stress </w:t>
      </w:r>
      <w:r w:rsidRPr="00306618">
        <w:rPr>
          <w:rFonts w:ascii="Arial" w:eastAsia="Times New Roman" w:hAnsi="Arial" w:cs="Arial"/>
          <w:color w:val="333333"/>
          <w:sz w:val="45"/>
          <w:szCs w:val="45"/>
          <w:bdr w:val="none" w:sz="0" w:space="0" w:color="auto" w:frame="1"/>
          <w:lang/>
        </w:rPr>
        <w:t> </w:t>
      </w:r>
      <w:r>
        <w:rPr>
          <w:rFonts w:ascii="Arial" w:eastAsia="Times New Roman" w:hAnsi="Arial" w:cs="Arial"/>
          <w:color w:val="333333"/>
          <w:sz w:val="45"/>
          <w:szCs w:val="45"/>
          <w:bdr w:val="none" w:sz="0" w:space="0" w:color="auto" w:frame="1"/>
          <w:lang/>
        </w:rPr>
        <w:br/>
      </w:r>
    </w:p>
    <w:p w14:paraId="56396912" w14:textId="2994253C" w:rsidR="00306618" w:rsidRPr="00306618" w:rsidRDefault="00306618" w:rsidP="00306618">
      <w:pPr>
        <w:spacing w:after="0" w:line="480" w:lineRule="atLeast"/>
        <w:textAlignment w:val="baseline"/>
        <w:rPr>
          <w:rFonts w:ascii="Arial" w:eastAsia="Times New Roman" w:hAnsi="Arial" w:cs="Arial"/>
          <w:color w:val="333333"/>
          <w:sz w:val="27"/>
          <w:szCs w:val="27"/>
          <w:lang/>
        </w:rPr>
      </w:pPr>
      <w:r w:rsidRPr="00306618">
        <w:rPr>
          <w:rFonts w:ascii="Arial" w:eastAsia="Times New Roman" w:hAnsi="Arial" w:cs="Arial"/>
          <w:color w:val="333333"/>
          <w:sz w:val="27"/>
          <w:szCs w:val="27"/>
          <w:bdr w:val="none" w:sz="0" w:space="0" w:color="auto" w:frame="1"/>
          <w:lang/>
        </w:rPr>
        <w:t>Anders dan tijdens de marathon of 200 meter vlinderslag wegen de laatste loodjes hier het lichtst. Want heeft u jarenlang geld ingelegd en gaat u eenmaal met pensioen? Dan kunt u het bedrag dat op de pensioenrekening staat weer laten uitkeren.  </w:t>
      </w:r>
      <w:r>
        <w:rPr>
          <w:rFonts w:ascii="Arial" w:eastAsia="Times New Roman" w:hAnsi="Arial" w:cs="Arial"/>
          <w:color w:val="333333"/>
          <w:sz w:val="27"/>
          <w:szCs w:val="27"/>
          <w:bdr w:val="none" w:sz="0" w:space="0" w:color="auto" w:frame="1"/>
          <w:lang/>
        </w:rPr>
        <w:br/>
      </w:r>
    </w:p>
    <w:p w14:paraId="7380CBAD" w14:textId="336546D7" w:rsidR="00306618" w:rsidRPr="00306618" w:rsidRDefault="00306618" w:rsidP="00306618">
      <w:pPr>
        <w:spacing w:after="0" w:line="480" w:lineRule="atLeast"/>
        <w:textAlignment w:val="baseline"/>
        <w:rPr>
          <w:rFonts w:ascii="Arial" w:eastAsia="Times New Roman" w:hAnsi="Arial" w:cs="Arial"/>
          <w:color w:val="333333"/>
          <w:sz w:val="27"/>
          <w:szCs w:val="27"/>
          <w:lang/>
        </w:rPr>
      </w:pPr>
      <w:r w:rsidRPr="00306618">
        <w:rPr>
          <w:rFonts w:ascii="Arial" w:eastAsia="Times New Roman" w:hAnsi="Arial" w:cs="Arial"/>
          <w:color w:val="333333"/>
          <w:sz w:val="27"/>
          <w:szCs w:val="27"/>
          <w:bdr w:val="none" w:sz="0" w:space="0" w:color="auto" w:frame="1"/>
          <w:lang/>
        </w:rPr>
        <w:t>Hoe die uitkering eruitziet, mag u tegen die tijd (grotendeels) zelf weten. Zo duurt de uitkering minimaal 5 en maximaal 30 jaar en mag u zelf bepalen of u ieder jaar, halfjaar, kwartaal of iedere maand een bedrag ontvangt. En er zijn natuurlijk wel wat regeltjes aan die uitkering verbonden.</w:t>
      </w:r>
      <w:r>
        <w:rPr>
          <w:rFonts w:ascii="Arial" w:eastAsia="Times New Roman" w:hAnsi="Arial" w:cs="Arial"/>
          <w:color w:val="333333"/>
          <w:sz w:val="27"/>
          <w:szCs w:val="27"/>
          <w:bdr w:val="none" w:sz="0" w:space="0" w:color="auto" w:frame="1"/>
          <w:lang/>
        </w:rPr>
        <w:br/>
      </w:r>
      <w:r w:rsidRPr="00306618">
        <w:rPr>
          <w:rFonts w:ascii="Arial" w:eastAsia="Times New Roman" w:hAnsi="Arial" w:cs="Arial"/>
          <w:color w:val="333333"/>
          <w:sz w:val="27"/>
          <w:szCs w:val="27"/>
          <w:bdr w:val="none" w:sz="0" w:space="0" w:color="auto" w:frame="1"/>
          <w:lang/>
        </w:rPr>
        <w:t> </w:t>
      </w:r>
    </w:p>
    <w:p w14:paraId="2F129A85" w14:textId="77777777" w:rsidR="00306618" w:rsidRPr="00306618" w:rsidRDefault="00306618" w:rsidP="00306618">
      <w:pPr>
        <w:spacing w:after="0" w:line="405" w:lineRule="atLeast"/>
        <w:textAlignment w:val="baseline"/>
        <w:outlineLvl w:val="3"/>
        <w:rPr>
          <w:rFonts w:ascii="Arial" w:eastAsia="Times New Roman" w:hAnsi="Arial" w:cs="Arial"/>
          <w:color w:val="333333"/>
          <w:spacing w:val="-3"/>
          <w:sz w:val="30"/>
          <w:szCs w:val="30"/>
          <w:lang/>
        </w:rPr>
      </w:pPr>
      <w:r w:rsidRPr="00306618">
        <w:rPr>
          <w:rFonts w:ascii="Arial" w:eastAsia="Times New Roman" w:hAnsi="Arial" w:cs="Arial"/>
          <w:b/>
          <w:bCs/>
          <w:color w:val="333333"/>
          <w:spacing w:val="-3"/>
          <w:sz w:val="30"/>
          <w:szCs w:val="30"/>
          <w:bdr w:val="none" w:sz="0" w:space="0" w:color="auto" w:frame="1"/>
          <w:lang/>
        </w:rPr>
        <w:t>Ook (eindelijk) uw pensioen regelen?</w:t>
      </w:r>
    </w:p>
    <w:p w14:paraId="77BE9EBB" w14:textId="77777777" w:rsidR="00306618" w:rsidRPr="00306618" w:rsidRDefault="00306618" w:rsidP="00306618">
      <w:pPr>
        <w:spacing w:after="600" w:line="480" w:lineRule="atLeast"/>
        <w:textAlignment w:val="baseline"/>
        <w:rPr>
          <w:rFonts w:ascii="Arial" w:eastAsia="Times New Roman" w:hAnsi="Arial" w:cs="Arial"/>
          <w:color w:val="333333"/>
          <w:sz w:val="27"/>
          <w:szCs w:val="27"/>
          <w:lang/>
        </w:rPr>
      </w:pPr>
      <w:r w:rsidRPr="00306618">
        <w:rPr>
          <w:rFonts w:ascii="Arial" w:eastAsia="Times New Roman" w:hAnsi="Arial" w:cs="Arial"/>
          <w:color w:val="333333"/>
          <w:sz w:val="27"/>
          <w:szCs w:val="27"/>
          <w:lang/>
        </w:rPr>
        <w:t>Slim! En waarschijnlijk een stuk eenvoudiger dan u denkt. Wij helpen u er in ieder geval graag mee!</w:t>
      </w:r>
    </w:p>
    <w:p w14:paraId="66DC5189" w14:textId="77777777" w:rsidR="00306618" w:rsidRPr="00306618" w:rsidRDefault="00306618" w:rsidP="00306618">
      <w:pPr>
        <w:spacing w:line="480" w:lineRule="atLeast"/>
        <w:textAlignment w:val="baseline"/>
        <w:rPr>
          <w:rFonts w:ascii="Arial" w:eastAsia="Times New Roman" w:hAnsi="Arial" w:cs="Arial"/>
          <w:color w:val="333333"/>
          <w:sz w:val="27"/>
          <w:szCs w:val="27"/>
          <w:lang/>
        </w:rPr>
      </w:pPr>
      <w:r w:rsidRPr="00306618">
        <w:rPr>
          <w:rFonts w:ascii="Arial" w:eastAsia="Times New Roman" w:hAnsi="Arial" w:cs="Arial"/>
          <w:color w:val="333333"/>
          <w:sz w:val="24"/>
          <w:szCs w:val="24"/>
          <w:bdr w:val="none" w:sz="0" w:space="0" w:color="auto" w:frame="1"/>
          <w:lang/>
        </w:rPr>
        <w:t>*Heet u toevallig Lieke Martens of Max Verstappen en bent u beroepssporter maar voetbalt u niet bij FC Barcelona of bent u geen formule 1-coureur? Dan mag u deze zin negeren. </w:t>
      </w:r>
    </w:p>
    <w:p w14:paraId="3CD7265B" w14:textId="77777777" w:rsidR="004C7B40" w:rsidRPr="00306618" w:rsidRDefault="00E76E1A" w:rsidP="00306618"/>
    <w:sectPr w:rsidR="004C7B40" w:rsidRPr="0030661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B3E59"/>
    <w:multiLevelType w:val="multilevel"/>
    <w:tmpl w:val="3EC0CB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96A5D4A"/>
    <w:multiLevelType w:val="multilevel"/>
    <w:tmpl w:val="60A869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4CB5"/>
    <w:rsid w:val="00306618"/>
    <w:rsid w:val="003D09C6"/>
    <w:rsid w:val="005B5D51"/>
    <w:rsid w:val="00AB1431"/>
    <w:rsid w:val="00AE4CB5"/>
    <w:rsid w:val="00E76E1A"/>
  </w:rsids>
  <m:mathPr>
    <m:mathFont m:val="Cambria Math"/>
    <m:brkBin m:val="before"/>
    <m:brkBinSub m:val="--"/>
    <m:smallFrac m:val="0"/>
    <m:dispDef/>
    <m:lMargin m:val="0"/>
    <m:rMargin m:val="0"/>
    <m:defJc m:val="centerGroup"/>
    <m:wrapIndent m:val="1440"/>
    <m:intLim m:val="subSup"/>
    <m:naryLim m:val="undOvr"/>
  </m:mathPr>
  <w:themeFontLang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7BBC5A"/>
  <w15:chartTrackingRefBased/>
  <w15:docId w15:val="{3EE6FE34-F3D1-4F01-B781-329B23BE1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8"/>
        <w:lang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AE4CB5"/>
    <w:pPr>
      <w:spacing w:before="100" w:beforeAutospacing="1" w:after="100" w:afterAutospacing="1" w:line="240" w:lineRule="auto"/>
      <w:outlineLvl w:val="1"/>
    </w:pPr>
    <w:rPr>
      <w:rFonts w:ascii="Times New Roman" w:eastAsia="Times New Roman" w:hAnsi="Times New Roman" w:cs="Times New Roman"/>
      <w:b/>
      <w:bCs/>
      <w:sz w:val="36"/>
      <w:szCs w:val="36"/>
      <w:lang/>
    </w:rPr>
  </w:style>
  <w:style w:type="paragraph" w:styleId="Heading4">
    <w:name w:val="heading 4"/>
    <w:basedOn w:val="Normal"/>
    <w:link w:val="Heading4Char"/>
    <w:uiPriority w:val="9"/>
    <w:qFormat/>
    <w:rsid w:val="00AE4CB5"/>
    <w:pPr>
      <w:spacing w:before="100" w:beforeAutospacing="1" w:after="100" w:afterAutospacing="1" w:line="240" w:lineRule="auto"/>
      <w:outlineLvl w:val="3"/>
    </w:pPr>
    <w:rPr>
      <w:rFonts w:ascii="Times New Roman" w:eastAsia="Times New Roman" w:hAnsi="Times New Roman" w:cs="Times New Roman"/>
      <w:b/>
      <w:bCs/>
      <w:sz w:val="24"/>
      <w:szCs w:val="24"/>
      <w:lan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E4CB5"/>
    <w:rPr>
      <w:rFonts w:ascii="Times New Roman" w:eastAsia="Times New Roman" w:hAnsi="Times New Roman" w:cs="Times New Roman"/>
      <w:b/>
      <w:bCs/>
      <w:sz w:val="36"/>
      <w:szCs w:val="36"/>
      <w:lang/>
    </w:rPr>
  </w:style>
  <w:style w:type="character" w:customStyle="1" w:styleId="Heading4Char">
    <w:name w:val="Heading 4 Char"/>
    <w:basedOn w:val="DefaultParagraphFont"/>
    <w:link w:val="Heading4"/>
    <w:uiPriority w:val="9"/>
    <w:rsid w:val="00AE4CB5"/>
    <w:rPr>
      <w:rFonts w:ascii="Times New Roman" w:eastAsia="Times New Roman" w:hAnsi="Times New Roman" w:cs="Times New Roman"/>
      <w:b/>
      <w:bCs/>
      <w:sz w:val="24"/>
      <w:szCs w:val="24"/>
      <w:lang/>
    </w:rPr>
  </w:style>
  <w:style w:type="paragraph" w:styleId="NormalWeb">
    <w:name w:val="Normal (Web)"/>
    <w:basedOn w:val="Normal"/>
    <w:uiPriority w:val="99"/>
    <w:semiHidden/>
    <w:unhideWhenUsed/>
    <w:rsid w:val="00AE4CB5"/>
    <w:pPr>
      <w:spacing w:before="100" w:beforeAutospacing="1" w:after="100" w:afterAutospacing="1" w:line="240" w:lineRule="auto"/>
    </w:pPr>
    <w:rPr>
      <w:rFonts w:ascii="Times New Roman" w:eastAsia="Times New Roman" w:hAnsi="Times New Roman" w:cs="Times New Roman"/>
      <w:sz w:val="24"/>
      <w:szCs w:val="24"/>
      <w:lang/>
    </w:rPr>
  </w:style>
  <w:style w:type="character" w:styleId="Emphasis">
    <w:name w:val="Emphasis"/>
    <w:basedOn w:val="DefaultParagraphFont"/>
    <w:uiPriority w:val="20"/>
    <w:qFormat/>
    <w:rsid w:val="00AE4CB5"/>
    <w:rPr>
      <w:i/>
      <w:iCs/>
    </w:rPr>
  </w:style>
  <w:style w:type="character" w:styleId="Hyperlink">
    <w:name w:val="Hyperlink"/>
    <w:basedOn w:val="DefaultParagraphFont"/>
    <w:uiPriority w:val="99"/>
    <w:semiHidden/>
    <w:unhideWhenUsed/>
    <w:rsid w:val="00AE4CB5"/>
    <w:rPr>
      <w:color w:val="0000FF"/>
      <w:u w:val="single"/>
    </w:rPr>
  </w:style>
  <w:style w:type="character" w:styleId="Strong">
    <w:name w:val="Strong"/>
    <w:basedOn w:val="DefaultParagraphFont"/>
    <w:uiPriority w:val="22"/>
    <w:qFormat/>
    <w:rsid w:val="00AE4CB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5178936">
      <w:bodyDiv w:val="1"/>
      <w:marLeft w:val="0"/>
      <w:marRight w:val="0"/>
      <w:marTop w:val="0"/>
      <w:marBottom w:val="0"/>
      <w:divBdr>
        <w:top w:val="none" w:sz="0" w:space="0" w:color="auto"/>
        <w:left w:val="none" w:sz="0" w:space="0" w:color="auto"/>
        <w:bottom w:val="none" w:sz="0" w:space="0" w:color="auto"/>
        <w:right w:val="none" w:sz="0" w:space="0" w:color="auto"/>
      </w:divBdr>
      <w:divsChild>
        <w:div w:id="1866407136">
          <w:marLeft w:val="-225"/>
          <w:marRight w:val="-225"/>
          <w:marTop w:val="0"/>
          <w:marBottom w:val="0"/>
          <w:divBdr>
            <w:top w:val="none" w:sz="0" w:space="0" w:color="auto"/>
            <w:left w:val="none" w:sz="0" w:space="0" w:color="auto"/>
            <w:bottom w:val="none" w:sz="0" w:space="0" w:color="auto"/>
            <w:right w:val="none" w:sz="0" w:space="0" w:color="auto"/>
          </w:divBdr>
          <w:divsChild>
            <w:div w:id="1591935509">
              <w:marLeft w:val="0"/>
              <w:marRight w:val="0"/>
              <w:marTop w:val="0"/>
              <w:marBottom w:val="0"/>
              <w:divBdr>
                <w:top w:val="none" w:sz="0" w:space="0" w:color="auto"/>
                <w:left w:val="none" w:sz="0" w:space="0" w:color="auto"/>
                <w:bottom w:val="none" w:sz="0" w:space="0" w:color="auto"/>
                <w:right w:val="none" w:sz="0" w:space="0" w:color="auto"/>
              </w:divBdr>
              <w:divsChild>
                <w:div w:id="1110704504">
                  <w:marLeft w:val="-225"/>
                  <w:marRight w:val="-225"/>
                  <w:marTop w:val="0"/>
                  <w:marBottom w:val="0"/>
                  <w:divBdr>
                    <w:top w:val="none" w:sz="0" w:space="0" w:color="auto"/>
                    <w:left w:val="none" w:sz="0" w:space="0" w:color="auto"/>
                    <w:bottom w:val="none" w:sz="0" w:space="0" w:color="auto"/>
                    <w:right w:val="none" w:sz="0" w:space="0" w:color="auto"/>
                  </w:divBdr>
                  <w:divsChild>
                    <w:div w:id="175199173">
                      <w:marLeft w:val="0"/>
                      <w:marRight w:val="0"/>
                      <w:marTop w:val="0"/>
                      <w:marBottom w:val="0"/>
                      <w:divBdr>
                        <w:top w:val="none" w:sz="0" w:space="0" w:color="auto"/>
                        <w:left w:val="none" w:sz="0" w:space="0" w:color="auto"/>
                        <w:bottom w:val="none" w:sz="0" w:space="0" w:color="auto"/>
                        <w:right w:val="none" w:sz="0" w:space="0" w:color="auto"/>
                      </w:divBdr>
                      <w:divsChild>
                        <w:div w:id="972171474">
                          <w:marLeft w:val="0"/>
                          <w:marRight w:val="0"/>
                          <w:marTop w:val="0"/>
                          <w:marBottom w:val="0"/>
                          <w:divBdr>
                            <w:top w:val="none" w:sz="0" w:space="0" w:color="auto"/>
                            <w:left w:val="none" w:sz="0" w:space="0" w:color="auto"/>
                            <w:bottom w:val="none" w:sz="0" w:space="0" w:color="auto"/>
                            <w:right w:val="none" w:sz="0" w:space="0" w:color="auto"/>
                          </w:divBdr>
                          <w:divsChild>
                            <w:div w:id="440952874">
                              <w:marLeft w:val="0"/>
                              <w:marRight w:val="0"/>
                              <w:marTop w:val="0"/>
                              <w:marBottom w:val="0"/>
                              <w:divBdr>
                                <w:top w:val="none" w:sz="0" w:space="0" w:color="auto"/>
                                <w:left w:val="none" w:sz="0" w:space="0" w:color="auto"/>
                                <w:bottom w:val="none" w:sz="0" w:space="0" w:color="auto"/>
                                <w:right w:val="none" w:sz="0" w:space="0" w:color="auto"/>
                              </w:divBdr>
                              <w:divsChild>
                                <w:div w:id="975184836">
                                  <w:marLeft w:val="-225"/>
                                  <w:marRight w:val="-225"/>
                                  <w:marTop w:val="0"/>
                                  <w:marBottom w:val="0"/>
                                  <w:divBdr>
                                    <w:top w:val="none" w:sz="0" w:space="0" w:color="auto"/>
                                    <w:left w:val="none" w:sz="0" w:space="0" w:color="auto"/>
                                    <w:bottom w:val="none" w:sz="0" w:space="0" w:color="auto"/>
                                    <w:right w:val="none" w:sz="0" w:space="0" w:color="auto"/>
                                  </w:divBdr>
                                  <w:divsChild>
                                    <w:div w:id="1453209996">
                                      <w:marLeft w:val="0"/>
                                      <w:marRight w:val="0"/>
                                      <w:marTop w:val="0"/>
                                      <w:marBottom w:val="0"/>
                                      <w:divBdr>
                                        <w:top w:val="none" w:sz="0" w:space="0" w:color="auto"/>
                                        <w:left w:val="none" w:sz="0" w:space="0" w:color="auto"/>
                                        <w:bottom w:val="none" w:sz="0" w:space="0" w:color="auto"/>
                                        <w:right w:val="none" w:sz="0" w:space="0" w:color="auto"/>
                                      </w:divBdr>
                                      <w:divsChild>
                                        <w:div w:id="1493446922">
                                          <w:marLeft w:val="0"/>
                                          <w:marRight w:val="0"/>
                                          <w:marTop w:val="0"/>
                                          <w:marBottom w:val="0"/>
                                          <w:divBdr>
                                            <w:top w:val="none" w:sz="0" w:space="0" w:color="auto"/>
                                            <w:left w:val="none" w:sz="0" w:space="0" w:color="auto"/>
                                            <w:bottom w:val="none" w:sz="0" w:space="0" w:color="auto"/>
                                            <w:right w:val="none" w:sz="0" w:space="0" w:color="auto"/>
                                          </w:divBdr>
                                          <w:divsChild>
                                            <w:div w:id="674958079">
                                              <w:marLeft w:val="0"/>
                                              <w:marRight w:val="0"/>
                                              <w:marTop w:val="0"/>
                                              <w:marBottom w:val="0"/>
                                              <w:divBdr>
                                                <w:top w:val="none" w:sz="0" w:space="0" w:color="auto"/>
                                                <w:left w:val="none" w:sz="0" w:space="0" w:color="auto"/>
                                                <w:bottom w:val="none" w:sz="0" w:space="0" w:color="auto"/>
                                                <w:right w:val="none" w:sz="0" w:space="0" w:color="auto"/>
                                              </w:divBdr>
                                              <w:divsChild>
                                                <w:div w:id="1049262550">
                                                  <w:marLeft w:val="0"/>
                                                  <w:marRight w:val="0"/>
                                                  <w:marTop w:val="0"/>
                                                  <w:marBottom w:val="0"/>
                                                  <w:divBdr>
                                                    <w:top w:val="none" w:sz="0" w:space="0" w:color="auto"/>
                                                    <w:left w:val="none" w:sz="0" w:space="0" w:color="auto"/>
                                                    <w:bottom w:val="none" w:sz="0" w:space="0" w:color="auto"/>
                                                    <w:right w:val="none" w:sz="0" w:space="0" w:color="auto"/>
                                                  </w:divBdr>
                                                  <w:divsChild>
                                                    <w:div w:id="399255052">
                                                      <w:marLeft w:val="0"/>
                                                      <w:marRight w:val="0"/>
                                                      <w:marTop w:val="0"/>
                                                      <w:marBottom w:val="525"/>
                                                      <w:divBdr>
                                                        <w:top w:val="none" w:sz="0" w:space="0" w:color="auto"/>
                                                        <w:left w:val="none" w:sz="0" w:space="0" w:color="auto"/>
                                                        <w:bottom w:val="none" w:sz="0" w:space="0" w:color="auto"/>
                                                        <w:right w:val="none" w:sz="0" w:space="0" w:color="auto"/>
                                                      </w:divBdr>
                                                      <w:divsChild>
                                                        <w:div w:id="180974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4766678">
          <w:marLeft w:val="-225"/>
          <w:marRight w:val="-225"/>
          <w:marTop w:val="0"/>
          <w:marBottom w:val="0"/>
          <w:divBdr>
            <w:top w:val="none" w:sz="0" w:space="0" w:color="auto"/>
            <w:left w:val="none" w:sz="0" w:space="0" w:color="auto"/>
            <w:bottom w:val="none" w:sz="0" w:space="0" w:color="auto"/>
            <w:right w:val="none" w:sz="0" w:space="0" w:color="auto"/>
          </w:divBdr>
          <w:divsChild>
            <w:div w:id="1128545916">
              <w:marLeft w:val="0"/>
              <w:marRight w:val="0"/>
              <w:marTop w:val="0"/>
              <w:marBottom w:val="0"/>
              <w:divBdr>
                <w:top w:val="none" w:sz="0" w:space="0" w:color="auto"/>
                <w:left w:val="none" w:sz="0" w:space="0" w:color="auto"/>
                <w:bottom w:val="none" w:sz="0" w:space="0" w:color="auto"/>
                <w:right w:val="none" w:sz="0" w:space="0" w:color="auto"/>
              </w:divBdr>
              <w:divsChild>
                <w:div w:id="1402174177">
                  <w:marLeft w:val="-225"/>
                  <w:marRight w:val="-225"/>
                  <w:marTop w:val="0"/>
                  <w:marBottom w:val="0"/>
                  <w:divBdr>
                    <w:top w:val="none" w:sz="0" w:space="0" w:color="auto"/>
                    <w:left w:val="none" w:sz="0" w:space="0" w:color="auto"/>
                    <w:bottom w:val="none" w:sz="0" w:space="0" w:color="auto"/>
                    <w:right w:val="none" w:sz="0" w:space="0" w:color="auto"/>
                  </w:divBdr>
                  <w:divsChild>
                    <w:div w:id="1483085017">
                      <w:marLeft w:val="0"/>
                      <w:marRight w:val="0"/>
                      <w:marTop w:val="0"/>
                      <w:marBottom w:val="0"/>
                      <w:divBdr>
                        <w:top w:val="none" w:sz="0" w:space="0" w:color="auto"/>
                        <w:left w:val="none" w:sz="0" w:space="0" w:color="auto"/>
                        <w:bottom w:val="none" w:sz="0" w:space="0" w:color="auto"/>
                        <w:right w:val="none" w:sz="0" w:space="0" w:color="auto"/>
                      </w:divBdr>
                      <w:divsChild>
                        <w:div w:id="996224492">
                          <w:marLeft w:val="0"/>
                          <w:marRight w:val="0"/>
                          <w:marTop w:val="0"/>
                          <w:marBottom w:val="0"/>
                          <w:divBdr>
                            <w:top w:val="none" w:sz="0" w:space="0" w:color="auto"/>
                            <w:left w:val="none" w:sz="0" w:space="0" w:color="auto"/>
                            <w:bottom w:val="none" w:sz="0" w:space="0" w:color="auto"/>
                            <w:right w:val="none" w:sz="0" w:space="0" w:color="auto"/>
                          </w:divBdr>
                          <w:divsChild>
                            <w:div w:id="1766880302">
                              <w:marLeft w:val="0"/>
                              <w:marRight w:val="0"/>
                              <w:marTop w:val="0"/>
                              <w:marBottom w:val="0"/>
                              <w:divBdr>
                                <w:top w:val="none" w:sz="0" w:space="0" w:color="auto"/>
                                <w:left w:val="none" w:sz="0" w:space="0" w:color="auto"/>
                                <w:bottom w:val="none" w:sz="0" w:space="0" w:color="auto"/>
                                <w:right w:val="none" w:sz="0" w:space="0" w:color="auto"/>
                              </w:divBdr>
                              <w:divsChild>
                                <w:div w:id="779254845">
                                  <w:marLeft w:val="-225"/>
                                  <w:marRight w:val="-225"/>
                                  <w:marTop w:val="0"/>
                                  <w:marBottom w:val="0"/>
                                  <w:divBdr>
                                    <w:top w:val="none" w:sz="0" w:space="0" w:color="auto"/>
                                    <w:left w:val="none" w:sz="0" w:space="0" w:color="auto"/>
                                    <w:bottom w:val="none" w:sz="0" w:space="0" w:color="auto"/>
                                    <w:right w:val="none" w:sz="0" w:space="0" w:color="auto"/>
                                  </w:divBdr>
                                  <w:divsChild>
                                    <w:div w:id="18240195">
                                      <w:marLeft w:val="0"/>
                                      <w:marRight w:val="0"/>
                                      <w:marTop w:val="0"/>
                                      <w:marBottom w:val="0"/>
                                      <w:divBdr>
                                        <w:top w:val="none" w:sz="0" w:space="0" w:color="auto"/>
                                        <w:left w:val="none" w:sz="0" w:space="0" w:color="auto"/>
                                        <w:bottom w:val="none" w:sz="0" w:space="0" w:color="auto"/>
                                        <w:right w:val="none" w:sz="0" w:space="0" w:color="auto"/>
                                      </w:divBdr>
                                      <w:divsChild>
                                        <w:div w:id="370619806">
                                          <w:marLeft w:val="0"/>
                                          <w:marRight w:val="0"/>
                                          <w:marTop w:val="0"/>
                                          <w:marBottom w:val="0"/>
                                          <w:divBdr>
                                            <w:top w:val="none" w:sz="0" w:space="0" w:color="auto"/>
                                            <w:left w:val="none" w:sz="0" w:space="0" w:color="auto"/>
                                            <w:bottom w:val="none" w:sz="0" w:space="0" w:color="auto"/>
                                            <w:right w:val="none" w:sz="0" w:space="0" w:color="auto"/>
                                          </w:divBdr>
                                          <w:divsChild>
                                            <w:div w:id="468742372">
                                              <w:marLeft w:val="0"/>
                                              <w:marRight w:val="0"/>
                                              <w:marTop w:val="0"/>
                                              <w:marBottom w:val="0"/>
                                              <w:divBdr>
                                                <w:top w:val="none" w:sz="0" w:space="0" w:color="auto"/>
                                                <w:left w:val="none" w:sz="0" w:space="0" w:color="auto"/>
                                                <w:bottom w:val="none" w:sz="0" w:space="0" w:color="auto"/>
                                                <w:right w:val="none" w:sz="0" w:space="0" w:color="auto"/>
                                              </w:divBdr>
                                              <w:divsChild>
                                                <w:div w:id="905531672">
                                                  <w:marLeft w:val="0"/>
                                                  <w:marRight w:val="0"/>
                                                  <w:marTop w:val="0"/>
                                                  <w:marBottom w:val="0"/>
                                                  <w:divBdr>
                                                    <w:top w:val="none" w:sz="0" w:space="0" w:color="auto"/>
                                                    <w:left w:val="none" w:sz="0" w:space="0" w:color="auto"/>
                                                    <w:bottom w:val="none" w:sz="0" w:space="0" w:color="auto"/>
                                                    <w:right w:val="none" w:sz="0" w:space="0" w:color="auto"/>
                                                  </w:divBdr>
                                                  <w:divsChild>
                                                    <w:div w:id="877743735">
                                                      <w:marLeft w:val="0"/>
                                                      <w:marRight w:val="0"/>
                                                      <w:marTop w:val="0"/>
                                                      <w:marBottom w:val="525"/>
                                                      <w:divBdr>
                                                        <w:top w:val="none" w:sz="0" w:space="0" w:color="auto"/>
                                                        <w:left w:val="none" w:sz="0" w:space="0" w:color="auto"/>
                                                        <w:bottom w:val="none" w:sz="0" w:space="0" w:color="auto"/>
                                                        <w:right w:val="none" w:sz="0" w:space="0" w:color="auto"/>
                                                      </w:divBdr>
                                                      <w:divsChild>
                                                        <w:div w:id="1042436490">
                                                          <w:marLeft w:val="0"/>
                                                          <w:marRight w:val="0"/>
                                                          <w:marTop w:val="0"/>
                                                          <w:marBottom w:val="0"/>
                                                          <w:divBdr>
                                                            <w:top w:val="none" w:sz="0" w:space="0" w:color="auto"/>
                                                            <w:left w:val="none" w:sz="0" w:space="0" w:color="auto"/>
                                                            <w:bottom w:val="none" w:sz="0" w:space="0" w:color="auto"/>
                                                            <w:right w:val="none" w:sz="0" w:space="0" w:color="auto"/>
                                                          </w:divBdr>
                                                        </w:div>
                                                      </w:divsChild>
                                                    </w:div>
                                                    <w:div w:id="1840778428">
                                                      <w:marLeft w:val="0"/>
                                                      <w:marRight w:val="0"/>
                                                      <w:marTop w:val="0"/>
                                                      <w:marBottom w:val="525"/>
                                                      <w:divBdr>
                                                        <w:top w:val="none" w:sz="0" w:space="0" w:color="auto"/>
                                                        <w:left w:val="none" w:sz="0" w:space="0" w:color="auto"/>
                                                        <w:bottom w:val="none" w:sz="0" w:space="0" w:color="auto"/>
                                                        <w:right w:val="none" w:sz="0" w:space="0" w:color="auto"/>
                                                      </w:divBdr>
                                                      <w:divsChild>
                                                        <w:div w:id="1281763223">
                                                          <w:marLeft w:val="0"/>
                                                          <w:marRight w:val="0"/>
                                                          <w:marTop w:val="0"/>
                                                          <w:marBottom w:val="0"/>
                                                          <w:divBdr>
                                                            <w:top w:val="none" w:sz="0" w:space="0" w:color="auto"/>
                                                            <w:left w:val="none" w:sz="0" w:space="0" w:color="auto"/>
                                                            <w:bottom w:val="none" w:sz="0" w:space="0" w:color="auto"/>
                                                            <w:right w:val="none" w:sz="0" w:space="0" w:color="auto"/>
                                                          </w:divBdr>
                                                        </w:div>
                                                      </w:divsChild>
                                                    </w:div>
                                                    <w:div w:id="1430006397">
                                                      <w:marLeft w:val="0"/>
                                                      <w:marRight w:val="0"/>
                                                      <w:marTop w:val="0"/>
                                                      <w:marBottom w:val="525"/>
                                                      <w:divBdr>
                                                        <w:top w:val="none" w:sz="0" w:space="0" w:color="auto"/>
                                                        <w:left w:val="none" w:sz="0" w:space="0" w:color="auto"/>
                                                        <w:bottom w:val="none" w:sz="0" w:space="0" w:color="auto"/>
                                                        <w:right w:val="none" w:sz="0" w:space="0" w:color="auto"/>
                                                      </w:divBdr>
                                                      <w:divsChild>
                                                        <w:div w:id="258221274">
                                                          <w:marLeft w:val="0"/>
                                                          <w:marRight w:val="0"/>
                                                          <w:marTop w:val="0"/>
                                                          <w:marBottom w:val="0"/>
                                                          <w:divBdr>
                                                            <w:top w:val="none" w:sz="0" w:space="0" w:color="auto"/>
                                                            <w:left w:val="none" w:sz="0" w:space="0" w:color="auto"/>
                                                            <w:bottom w:val="none" w:sz="0" w:space="0" w:color="auto"/>
                                                            <w:right w:val="none" w:sz="0" w:space="0" w:color="auto"/>
                                                          </w:divBdr>
                                                          <w:divsChild>
                                                            <w:div w:id="380908795">
                                                              <w:marLeft w:val="0"/>
                                                              <w:marRight w:val="0"/>
                                                              <w:marTop w:val="0"/>
                                                              <w:marBottom w:val="525"/>
                                                              <w:divBdr>
                                                                <w:top w:val="none" w:sz="0" w:space="0" w:color="auto"/>
                                                                <w:left w:val="none" w:sz="0" w:space="0" w:color="auto"/>
                                                                <w:bottom w:val="none" w:sz="0" w:space="0" w:color="auto"/>
                                                                <w:right w:val="none" w:sz="0" w:space="0" w:color="auto"/>
                                                              </w:divBdr>
                                                              <w:divsChild>
                                                                <w:div w:id="16505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747424">
                                                      <w:marLeft w:val="0"/>
                                                      <w:marRight w:val="0"/>
                                                      <w:marTop w:val="0"/>
                                                      <w:marBottom w:val="525"/>
                                                      <w:divBdr>
                                                        <w:top w:val="none" w:sz="0" w:space="0" w:color="auto"/>
                                                        <w:left w:val="none" w:sz="0" w:space="0" w:color="auto"/>
                                                        <w:bottom w:val="none" w:sz="0" w:space="0" w:color="auto"/>
                                                        <w:right w:val="none" w:sz="0" w:space="0" w:color="auto"/>
                                                      </w:divBdr>
                                                      <w:divsChild>
                                                        <w:div w:id="1435831626">
                                                          <w:marLeft w:val="0"/>
                                                          <w:marRight w:val="0"/>
                                                          <w:marTop w:val="0"/>
                                                          <w:marBottom w:val="0"/>
                                                          <w:divBdr>
                                                            <w:top w:val="none" w:sz="0" w:space="0" w:color="auto"/>
                                                            <w:left w:val="none" w:sz="0" w:space="0" w:color="auto"/>
                                                            <w:bottom w:val="none" w:sz="0" w:space="0" w:color="auto"/>
                                                            <w:right w:val="none" w:sz="0" w:space="0" w:color="auto"/>
                                                          </w:divBdr>
                                                          <w:divsChild>
                                                            <w:div w:id="41131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656700">
                                                      <w:marLeft w:val="0"/>
                                                      <w:marRight w:val="0"/>
                                                      <w:marTop w:val="0"/>
                                                      <w:marBottom w:val="525"/>
                                                      <w:divBdr>
                                                        <w:top w:val="none" w:sz="0" w:space="0" w:color="auto"/>
                                                        <w:left w:val="none" w:sz="0" w:space="0" w:color="auto"/>
                                                        <w:bottom w:val="none" w:sz="0" w:space="0" w:color="auto"/>
                                                        <w:right w:val="none" w:sz="0" w:space="0" w:color="auto"/>
                                                      </w:divBdr>
                                                      <w:divsChild>
                                                        <w:div w:id="516308939">
                                                          <w:marLeft w:val="0"/>
                                                          <w:marRight w:val="0"/>
                                                          <w:marTop w:val="0"/>
                                                          <w:marBottom w:val="0"/>
                                                          <w:divBdr>
                                                            <w:top w:val="none" w:sz="0" w:space="0" w:color="auto"/>
                                                            <w:left w:val="none" w:sz="0" w:space="0" w:color="auto"/>
                                                            <w:bottom w:val="none" w:sz="0" w:space="0" w:color="auto"/>
                                                            <w:right w:val="none" w:sz="0" w:space="0" w:color="auto"/>
                                                          </w:divBdr>
                                                        </w:div>
                                                      </w:divsChild>
                                                    </w:div>
                                                    <w:div w:id="1728261474">
                                                      <w:marLeft w:val="0"/>
                                                      <w:marRight w:val="0"/>
                                                      <w:marTop w:val="0"/>
                                                      <w:marBottom w:val="525"/>
                                                      <w:divBdr>
                                                        <w:top w:val="none" w:sz="0" w:space="0" w:color="auto"/>
                                                        <w:left w:val="none" w:sz="0" w:space="0" w:color="auto"/>
                                                        <w:bottom w:val="none" w:sz="0" w:space="0" w:color="auto"/>
                                                        <w:right w:val="none" w:sz="0" w:space="0" w:color="auto"/>
                                                      </w:divBdr>
                                                      <w:divsChild>
                                                        <w:div w:id="242378431">
                                                          <w:marLeft w:val="0"/>
                                                          <w:marRight w:val="0"/>
                                                          <w:marTop w:val="0"/>
                                                          <w:marBottom w:val="0"/>
                                                          <w:divBdr>
                                                            <w:top w:val="none" w:sz="0" w:space="0" w:color="auto"/>
                                                            <w:left w:val="none" w:sz="0" w:space="0" w:color="auto"/>
                                                            <w:bottom w:val="none" w:sz="0" w:space="0" w:color="auto"/>
                                                            <w:right w:val="none" w:sz="0" w:space="0" w:color="auto"/>
                                                          </w:divBdr>
                                                        </w:div>
                                                      </w:divsChild>
                                                    </w:div>
                                                    <w:div w:id="1112362855">
                                                      <w:marLeft w:val="0"/>
                                                      <w:marRight w:val="0"/>
                                                      <w:marTop w:val="0"/>
                                                      <w:marBottom w:val="525"/>
                                                      <w:divBdr>
                                                        <w:top w:val="none" w:sz="0" w:space="0" w:color="auto"/>
                                                        <w:left w:val="none" w:sz="0" w:space="0" w:color="auto"/>
                                                        <w:bottom w:val="none" w:sz="0" w:space="0" w:color="auto"/>
                                                        <w:right w:val="none" w:sz="0" w:space="0" w:color="auto"/>
                                                      </w:divBdr>
                                                      <w:divsChild>
                                                        <w:div w:id="773212770">
                                                          <w:marLeft w:val="0"/>
                                                          <w:marRight w:val="0"/>
                                                          <w:marTop w:val="0"/>
                                                          <w:marBottom w:val="0"/>
                                                          <w:divBdr>
                                                            <w:top w:val="none" w:sz="0" w:space="0" w:color="auto"/>
                                                            <w:left w:val="none" w:sz="0" w:space="0" w:color="auto"/>
                                                            <w:bottom w:val="none" w:sz="0" w:space="0" w:color="auto"/>
                                                            <w:right w:val="none" w:sz="0" w:space="0" w:color="auto"/>
                                                          </w:divBdr>
                                                        </w:div>
                                                      </w:divsChild>
                                                    </w:div>
                                                    <w:div w:id="937640001">
                                                      <w:marLeft w:val="0"/>
                                                      <w:marRight w:val="0"/>
                                                      <w:marTop w:val="0"/>
                                                      <w:marBottom w:val="525"/>
                                                      <w:divBdr>
                                                        <w:top w:val="none" w:sz="0" w:space="0" w:color="auto"/>
                                                        <w:left w:val="none" w:sz="0" w:space="0" w:color="auto"/>
                                                        <w:bottom w:val="none" w:sz="0" w:space="0" w:color="auto"/>
                                                        <w:right w:val="none" w:sz="0" w:space="0" w:color="auto"/>
                                                      </w:divBdr>
                                                      <w:divsChild>
                                                        <w:div w:id="931596256">
                                                          <w:marLeft w:val="0"/>
                                                          <w:marRight w:val="0"/>
                                                          <w:marTop w:val="0"/>
                                                          <w:marBottom w:val="0"/>
                                                          <w:divBdr>
                                                            <w:top w:val="none" w:sz="0" w:space="0" w:color="auto"/>
                                                            <w:left w:val="none" w:sz="0" w:space="0" w:color="auto"/>
                                                            <w:bottom w:val="none" w:sz="0" w:space="0" w:color="auto"/>
                                                            <w:right w:val="none" w:sz="0" w:space="0" w:color="auto"/>
                                                          </w:divBdr>
                                                        </w:div>
                                                      </w:divsChild>
                                                    </w:div>
                                                    <w:div w:id="515340782">
                                                      <w:marLeft w:val="0"/>
                                                      <w:marRight w:val="0"/>
                                                      <w:marTop w:val="0"/>
                                                      <w:marBottom w:val="525"/>
                                                      <w:divBdr>
                                                        <w:top w:val="none" w:sz="0" w:space="0" w:color="auto"/>
                                                        <w:left w:val="none" w:sz="0" w:space="0" w:color="auto"/>
                                                        <w:bottom w:val="none" w:sz="0" w:space="0" w:color="auto"/>
                                                        <w:right w:val="none" w:sz="0" w:space="0" w:color="auto"/>
                                                      </w:divBdr>
                                                      <w:divsChild>
                                                        <w:div w:id="720522086">
                                                          <w:marLeft w:val="0"/>
                                                          <w:marRight w:val="0"/>
                                                          <w:marTop w:val="0"/>
                                                          <w:marBottom w:val="0"/>
                                                          <w:divBdr>
                                                            <w:top w:val="none" w:sz="0" w:space="0" w:color="auto"/>
                                                            <w:left w:val="none" w:sz="0" w:space="0" w:color="auto"/>
                                                            <w:bottom w:val="none" w:sz="0" w:space="0" w:color="auto"/>
                                                            <w:right w:val="none" w:sz="0" w:space="0" w:color="auto"/>
                                                          </w:divBdr>
                                                          <w:divsChild>
                                                            <w:div w:id="17087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907531">
                                                      <w:marLeft w:val="0"/>
                                                      <w:marRight w:val="0"/>
                                                      <w:marTop w:val="0"/>
                                                      <w:marBottom w:val="525"/>
                                                      <w:divBdr>
                                                        <w:top w:val="none" w:sz="0" w:space="0" w:color="auto"/>
                                                        <w:left w:val="none" w:sz="0" w:space="0" w:color="auto"/>
                                                        <w:bottom w:val="none" w:sz="0" w:space="0" w:color="auto"/>
                                                        <w:right w:val="none" w:sz="0" w:space="0" w:color="auto"/>
                                                      </w:divBdr>
                                                      <w:divsChild>
                                                        <w:div w:id="1431312804">
                                                          <w:marLeft w:val="0"/>
                                                          <w:marRight w:val="0"/>
                                                          <w:marTop w:val="0"/>
                                                          <w:marBottom w:val="0"/>
                                                          <w:divBdr>
                                                            <w:top w:val="none" w:sz="0" w:space="0" w:color="auto"/>
                                                            <w:left w:val="none" w:sz="0" w:space="0" w:color="auto"/>
                                                            <w:bottom w:val="none" w:sz="0" w:space="0" w:color="auto"/>
                                                            <w:right w:val="none" w:sz="0" w:space="0" w:color="auto"/>
                                                          </w:divBdr>
                                                        </w:div>
                                                      </w:divsChild>
                                                    </w:div>
                                                    <w:div w:id="695621495">
                                                      <w:marLeft w:val="0"/>
                                                      <w:marRight w:val="0"/>
                                                      <w:marTop w:val="0"/>
                                                      <w:marBottom w:val="525"/>
                                                      <w:divBdr>
                                                        <w:top w:val="none" w:sz="0" w:space="0" w:color="auto"/>
                                                        <w:left w:val="none" w:sz="0" w:space="0" w:color="auto"/>
                                                        <w:bottom w:val="none" w:sz="0" w:space="0" w:color="auto"/>
                                                        <w:right w:val="none" w:sz="0" w:space="0" w:color="auto"/>
                                                      </w:divBdr>
                                                      <w:divsChild>
                                                        <w:div w:id="116141727">
                                                          <w:marLeft w:val="0"/>
                                                          <w:marRight w:val="0"/>
                                                          <w:marTop w:val="0"/>
                                                          <w:marBottom w:val="0"/>
                                                          <w:divBdr>
                                                            <w:top w:val="none" w:sz="0" w:space="0" w:color="auto"/>
                                                            <w:left w:val="none" w:sz="0" w:space="0" w:color="auto"/>
                                                            <w:bottom w:val="none" w:sz="0" w:space="0" w:color="auto"/>
                                                            <w:right w:val="none" w:sz="0" w:space="0" w:color="auto"/>
                                                          </w:divBdr>
                                                        </w:div>
                                                      </w:divsChild>
                                                    </w:div>
                                                    <w:div w:id="1168058034">
                                                      <w:marLeft w:val="0"/>
                                                      <w:marRight w:val="0"/>
                                                      <w:marTop w:val="0"/>
                                                      <w:marBottom w:val="525"/>
                                                      <w:divBdr>
                                                        <w:top w:val="none" w:sz="0" w:space="0" w:color="auto"/>
                                                        <w:left w:val="none" w:sz="0" w:space="0" w:color="auto"/>
                                                        <w:bottom w:val="none" w:sz="0" w:space="0" w:color="auto"/>
                                                        <w:right w:val="none" w:sz="0" w:space="0" w:color="auto"/>
                                                      </w:divBdr>
                                                      <w:divsChild>
                                                        <w:div w:id="497619577">
                                                          <w:marLeft w:val="0"/>
                                                          <w:marRight w:val="0"/>
                                                          <w:marTop w:val="0"/>
                                                          <w:marBottom w:val="0"/>
                                                          <w:divBdr>
                                                            <w:top w:val="none" w:sz="0" w:space="0" w:color="auto"/>
                                                            <w:left w:val="none" w:sz="0" w:space="0" w:color="auto"/>
                                                            <w:bottom w:val="none" w:sz="0" w:space="0" w:color="auto"/>
                                                            <w:right w:val="none" w:sz="0" w:space="0" w:color="auto"/>
                                                          </w:divBdr>
                                                        </w:div>
                                                      </w:divsChild>
                                                    </w:div>
                                                    <w:div w:id="325399429">
                                                      <w:marLeft w:val="0"/>
                                                      <w:marRight w:val="0"/>
                                                      <w:marTop w:val="0"/>
                                                      <w:marBottom w:val="525"/>
                                                      <w:divBdr>
                                                        <w:top w:val="none" w:sz="0" w:space="0" w:color="auto"/>
                                                        <w:left w:val="none" w:sz="0" w:space="0" w:color="auto"/>
                                                        <w:bottom w:val="none" w:sz="0" w:space="0" w:color="auto"/>
                                                        <w:right w:val="none" w:sz="0" w:space="0" w:color="auto"/>
                                                      </w:divBdr>
                                                      <w:divsChild>
                                                        <w:div w:id="182060727">
                                                          <w:marLeft w:val="0"/>
                                                          <w:marRight w:val="0"/>
                                                          <w:marTop w:val="0"/>
                                                          <w:marBottom w:val="0"/>
                                                          <w:divBdr>
                                                            <w:top w:val="none" w:sz="0" w:space="0" w:color="auto"/>
                                                            <w:left w:val="none" w:sz="0" w:space="0" w:color="auto"/>
                                                            <w:bottom w:val="none" w:sz="0" w:space="0" w:color="auto"/>
                                                            <w:right w:val="none" w:sz="0" w:space="0" w:color="auto"/>
                                                          </w:divBdr>
                                                        </w:div>
                                                      </w:divsChild>
                                                    </w:div>
                                                    <w:div w:id="1807963859">
                                                      <w:marLeft w:val="0"/>
                                                      <w:marRight w:val="0"/>
                                                      <w:marTop w:val="0"/>
                                                      <w:marBottom w:val="525"/>
                                                      <w:divBdr>
                                                        <w:top w:val="none" w:sz="0" w:space="0" w:color="auto"/>
                                                        <w:left w:val="none" w:sz="0" w:space="0" w:color="auto"/>
                                                        <w:bottom w:val="none" w:sz="0" w:space="0" w:color="auto"/>
                                                        <w:right w:val="none" w:sz="0" w:space="0" w:color="auto"/>
                                                      </w:divBdr>
                                                      <w:divsChild>
                                                        <w:div w:id="304242110">
                                                          <w:marLeft w:val="0"/>
                                                          <w:marRight w:val="0"/>
                                                          <w:marTop w:val="0"/>
                                                          <w:marBottom w:val="0"/>
                                                          <w:divBdr>
                                                            <w:top w:val="none" w:sz="0" w:space="0" w:color="auto"/>
                                                            <w:left w:val="none" w:sz="0" w:space="0" w:color="auto"/>
                                                            <w:bottom w:val="none" w:sz="0" w:space="0" w:color="auto"/>
                                                            <w:right w:val="none" w:sz="0" w:space="0" w:color="auto"/>
                                                          </w:divBdr>
                                                        </w:div>
                                                      </w:divsChild>
                                                    </w:div>
                                                    <w:div w:id="1960263006">
                                                      <w:marLeft w:val="0"/>
                                                      <w:marRight w:val="0"/>
                                                      <w:marTop w:val="0"/>
                                                      <w:marBottom w:val="525"/>
                                                      <w:divBdr>
                                                        <w:top w:val="none" w:sz="0" w:space="0" w:color="auto"/>
                                                        <w:left w:val="none" w:sz="0" w:space="0" w:color="auto"/>
                                                        <w:bottom w:val="none" w:sz="0" w:space="0" w:color="auto"/>
                                                        <w:right w:val="none" w:sz="0" w:space="0" w:color="auto"/>
                                                      </w:divBdr>
                                                      <w:divsChild>
                                                        <w:div w:id="914242620">
                                                          <w:marLeft w:val="0"/>
                                                          <w:marRight w:val="0"/>
                                                          <w:marTop w:val="0"/>
                                                          <w:marBottom w:val="0"/>
                                                          <w:divBdr>
                                                            <w:top w:val="none" w:sz="0" w:space="0" w:color="auto"/>
                                                            <w:left w:val="none" w:sz="0" w:space="0" w:color="auto"/>
                                                            <w:bottom w:val="none" w:sz="0" w:space="0" w:color="auto"/>
                                                            <w:right w:val="none" w:sz="0" w:space="0" w:color="auto"/>
                                                          </w:divBdr>
                                                          <w:divsChild>
                                                            <w:div w:id="655496525">
                                                              <w:marLeft w:val="0"/>
                                                              <w:marRight w:val="0"/>
                                                              <w:marTop w:val="0"/>
                                                              <w:marBottom w:val="525"/>
                                                              <w:divBdr>
                                                                <w:top w:val="none" w:sz="0" w:space="0" w:color="auto"/>
                                                                <w:left w:val="none" w:sz="0" w:space="0" w:color="auto"/>
                                                                <w:bottom w:val="none" w:sz="0" w:space="0" w:color="auto"/>
                                                                <w:right w:val="none" w:sz="0" w:space="0" w:color="auto"/>
                                                              </w:divBdr>
                                                              <w:divsChild>
                                                                <w:div w:id="122973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411713">
                                                      <w:marLeft w:val="0"/>
                                                      <w:marRight w:val="0"/>
                                                      <w:marTop w:val="0"/>
                                                      <w:marBottom w:val="525"/>
                                                      <w:divBdr>
                                                        <w:top w:val="none" w:sz="0" w:space="0" w:color="auto"/>
                                                        <w:left w:val="none" w:sz="0" w:space="0" w:color="auto"/>
                                                        <w:bottom w:val="none" w:sz="0" w:space="0" w:color="auto"/>
                                                        <w:right w:val="none" w:sz="0" w:space="0" w:color="auto"/>
                                                      </w:divBdr>
                                                      <w:divsChild>
                                                        <w:div w:id="1338998778">
                                                          <w:marLeft w:val="0"/>
                                                          <w:marRight w:val="0"/>
                                                          <w:marTop w:val="0"/>
                                                          <w:marBottom w:val="0"/>
                                                          <w:divBdr>
                                                            <w:top w:val="none" w:sz="0" w:space="0" w:color="auto"/>
                                                            <w:left w:val="none" w:sz="0" w:space="0" w:color="auto"/>
                                                            <w:bottom w:val="none" w:sz="0" w:space="0" w:color="auto"/>
                                                            <w:right w:val="none" w:sz="0" w:space="0" w:color="auto"/>
                                                          </w:divBdr>
                                                        </w:div>
                                                      </w:divsChild>
                                                    </w:div>
                                                    <w:div w:id="2027056229">
                                                      <w:marLeft w:val="0"/>
                                                      <w:marRight w:val="0"/>
                                                      <w:marTop w:val="0"/>
                                                      <w:marBottom w:val="525"/>
                                                      <w:divBdr>
                                                        <w:top w:val="none" w:sz="0" w:space="0" w:color="auto"/>
                                                        <w:left w:val="none" w:sz="0" w:space="0" w:color="auto"/>
                                                        <w:bottom w:val="none" w:sz="0" w:space="0" w:color="auto"/>
                                                        <w:right w:val="none" w:sz="0" w:space="0" w:color="auto"/>
                                                      </w:divBdr>
                                                      <w:divsChild>
                                                        <w:div w:id="578832852">
                                                          <w:marLeft w:val="0"/>
                                                          <w:marRight w:val="0"/>
                                                          <w:marTop w:val="0"/>
                                                          <w:marBottom w:val="0"/>
                                                          <w:divBdr>
                                                            <w:top w:val="none" w:sz="0" w:space="0" w:color="auto"/>
                                                            <w:left w:val="none" w:sz="0" w:space="0" w:color="auto"/>
                                                            <w:bottom w:val="none" w:sz="0" w:space="0" w:color="auto"/>
                                                            <w:right w:val="none" w:sz="0" w:space="0" w:color="auto"/>
                                                          </w:divBdr>
                                                        </w:div>
                                                      </w:divsChild>
                                                    </w:div>
                                                    <w:div w:id="1565721141">
                                                      <w:marLeft w:val="0"/>
                                                      <w:marRight w:val="0"/>
                                                      <w:marTop w:val="0"/>
                                                      <w:marBottom w:val="525"/>
                                                      <w:divBdr>
                                                        <w:top w:val="none" w:sz="0" w:space="0" w:color="auto"/>
                                                        <w:left w:val="none" w:sz="0" w:space="0" w:color="auto"/>
                                                        <w:bottom w:val="none" w:sz="0" w:space="0" w:color="auto"/>
                                                        <w:right w:val="none" w:sz="0" w:space="0" w:color="auto"/>
                                                      </w:divBdr>
                                                      <w:divsChild>
                                                        <w:div w:id="2011985337">
                                                          <w:marLeft w:val="0"/>
                                                          <w:marRight w:val="0"/>
                                                          <w:marTop w:val="0"/>
                                                          <w:marBottom w:val="0"/>
                                                          <w:divBdr>
                                                            <w:top w:val="none" w:sz="0" w:space="0" w:color="auto"/>
                                                            <w:left w:val="none" w:sz="0" w:space="0" w:color="auto"/>
                                                            <w:bottom w:val="none" w:sz="0" w:space="0" w:color="auto"/>
                                                            <w:right w:val="none" w:sz="0" w:space="0" w:color="auto"/>
                                                          </w:divBdr>
                                                        </w:div>
                                                      </w:divsChild>
                                                    </w:div>
                                                    <w:div w:id="1289317210">
                                                      <w:marLeft w:val="0"/>
                                                      <w:marRight w:val="0"/>
                                                      <w:marTop w:val="0"/>
                                                      <w:marBottom w:val="525"/>
                                                      <w:divBdr>
                                                        <w:top w:val="none" w:sz="0" w:space="0" w:color="auto"/>
                                                        <w:left w:val="none" w:sz="0" w:space="0" w:color="auto"/>
                                                        <w:bottom w:val="none" w:sz="0" w:space="0" w:color="auto"/>
                                                        <w:right w:val="none" w:sz="0" w:space="0" w:color="auto"/>
                                                      </w:divBdr>
                                                      <w:divsChild>
                                                        <w:div w:id="930507432">
                                                          <w:marLeft w:val="0"/>
                                                          <w:marRight w:val="0"/>
                                                          <w:marTop w:val="0"/>
                                                          <w:marBottom w:val="0"/>
                                                          <w:divBdr>
                                                            <w:top w:val="none" w:sz="0" w:space="0" w:color="auto"/>
                                                            <w:left w:val="none" w:sz="0" w:space="0" w:color="auto"/>
                                                            <w:bottom w:val="none" w:sz="0" w:space="0" w:color="auto"/>
                                                            <w:right w:val="none" w:sz="0" w:space="0" w:color="auto"/>
                                                          </w:divBdr>
                                                        </w:div>
                                                      </w:divsChild>
                                                    </w:div>
                                                    <w:div w:id="1552419691">
                                                      <w:marLeft w:val="0"/>
                                                      <w:marRight w:val="0"/>
                                                      <w:marTop w:val="0"/>
                                                      <w:marBottom w:val="525"/>
                                                      <w:divBdr>
                                                        <w:top w:val="none" w:sz="0" w:space="0" w:color="auto"/>
                                                        <w:left w:val="none" w:sz="0" w:space="0" w:color="auto"/>
                                                        <w:bottom w:val="none" w:sz="0" w:space="0" w:color="auto"/>
                                                        <w:right w:val="none" w:sz="0" w:space="0" w:color="auto"/>
                                                      </w:divBdr>
                                                      <w:divsChild>
                                                        <w:div w:id="2135364622">
                                                          <w:marLeft w:val="0"/>
                                                          <w:marRight w:val="0"/>
                                                          <w:marTop w:val="0"/>
                                                          <w:marBottom w:val="0"/>
                                                          <w:divBdr>
                                                            <w:top w:val="none" w:sz="0" w:space="0" w:color="auto"/>
                                                            <w:left w:val="none" w:sz="0" w:space="0" w:color="auto"/>
                                                            <w:bottom w:val="none" w:sz="0" w:space="0" w:color="auto"/>
                                                            <w:right w:val="none" w:sz="0" w:space="0" w:color="auto"/>
                                                          </w:divBdr>
                                                        </w:div>
                                                      </w:divsChild>
                                                    </w:div>
                                                    <w:div w:id="953561777">
                                                      <w:marLeft w:val="0"/>
                                                      <w:marRight w:val="0"/>
                                                      <w:marTop w:val="0"/>
                                                      <w:marBottom w:val="525"/>
                                                      <w:divBdr>
                                                        <w:top w:val="none" w:sz="0" w:space="0" w:color="auto"/>
                                                        <w:left w:val="none" w:sz="0" w:space="0" w:color="auto"/>
                                                        <w:bottom w:val="none" w:sz="0" w:space="0" w:color="auto"/>
                                                        <w:right w:val="none" w:sz="0" w:space="0" w:color="auto"/>
                                                      </w:divBdr>
                                                      <w:divsChild>
                                                        <w:div w:id="38168454">
                                                          <w:marLeft w:val="0"/>
                                                          <w:marRight w:val="0"/>
                                                          <w:marTop w:val="0"/>
                                                          <w:marBottom w:val="0"/>
                                                          <w:divBdr>
                                                            <w:top w:val="none" w:sz="0" w:space="0" w:color="auto"/>
                                                            <w:left w:val="none" w:sz="0" w:space="0" w:color="auto"/>
                                                            <w:bottom w:val="none" w:sz="0" w:space="0" w:color="auto"/>
                                                            <w:right w:val="none" w:sz="0" w:space="0" w:color="auto"/>
                                                          </w:divBdr>
                                                        </w:div>
                                                      </w:divsChild>
                                                    </w:div>
                                                    <w:div w:id="163134790">
                                                      <w:marLeft w:val="0"/>
                                                      <w:marRight w:val="0"/>
                                                      <w:marTop w:val="0"/>
                                                      <w:marBottom w:val="525"/>
                                                      <w:divBdr>
                                                        <w:top w:val="none" w:sz="0" w:space="0" w:color="auto"/>
                                                        <w:left w:val="none" w:sz="0" w:space="0" w:color="auto"/>
                                                        <w:bottom w:val="none" w:sz="0" w:space="0" w:color="auto"/>
                                                        <w:right w:val="none" w:sz="0" w:space="0" w:color="auto"/>
                                                      </w:divBdr>
                                                      <w:divsChild>
                                                        <w:div w:id="151633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27310942">
      <w:bodyDiv w:val="1"/>
      <w:marLeft w:val="0"/>
      <w:marRight w:val="0"/>
      <w:marTop w:val="0"/>
      <w:marBottom w:val="0"/>
      <w:divBdr>
        <w:top w:val="none" w:sz="0" w:space="0" w:color="auto"/>
        <w:left w:val="none" w:sz="0" w:space="0" w:color="auto"/>
        <w:bottom w:val="none" w:sz="0" w:space="0" w:color="auto"/>
        <w:right w:val="none" w:sz="0" w:space="0" w:color="auto"/>
      </w:divBdr>
      <w:divsChild>
        <w:div w:id="1244072152">
          <w:marLeft w:val="-225"/>
          <w:marRight w:val="-225"/>
          <w:marTop w:val="0"/>
          <w:marBottom w:val="0"/>
          <w:divBdr>
            <w:top w:val="none" w:sz="0" w:space="0" w:color="auto"/>
            <w:left w:val="none" w:sz="0" w:space="0" w:color="auto"/>
            <w:bottom w:val="none" w:sz="0" w:space="0" w:color="auto"/>
            <w:right w:val="none" w:sz="0" w:space="0" w:color="auto"/>
          </w:divBdr>
          <w:divsChild>
            <w:div w:id="1924338618">
              <w:marLeft w:val="0"/>
              <w:marRight w:val="0"/>
              <w:marTop w:val="0"/>
              <w:marBottom w:val="0"/>
              <w:divBdr>
                <w:top w:val="none" w:sz="0" w:space="0" w:color="auto"/>
                <w:left w:val="none" w:sz="0" w:space="0" w:color="auto"/>
                <w:bottom w:val="none" w:sz="0" w:space="0" w:color="auto"/>
                <w:right w:val="none" w:sz="0" w:space="0" w:color="auto"/>
              </w:divBdr>
              <w:divsChild>
                <w:div w:id="2105758602">
                  <w:marLeft w:val="-225"/>
                  <w:marRight w:val="-225"/>
                  <w:marTop w:val="0"/>
                  <w:marBottom w:val="0"/>
                  <w:divBdr>
                    <w:top w:val="none" w:sz="0" w:space="0" w:color="auto"/>
                    <w:left w:val="none" w:sz="0" w:space="0" w:color="auto"/>
                    <w:bottom w:val="none" w:sz="0" w:space="0" w:color="auto"/>
                    <w:right w:val="none" w:sz="0" w:space="0" w:color="auto"/>
                  </w:divBdr>
                  <w:divsChild>
                    <w:div w:id="305668322">
                      <w:marLeft w:val="0"/>
                      <w:marRight w:val="0"/>
                      <w:marTop w:val="0"/>
                      <w:marBottom w:val="0"/>
                      <w:divBdr>
                        <w:top w:val="none" w:sz="0" w:space="0" w:color="auto"/>
                        <w:left w:val="none" w:sz="0" w:space="0" w:color="auto"/>
                        <w:bottom w:val="none" w:sz="0" w:space="0" w:color="auto"/>
                        <w:right w:val="none" w:sz="0" w:space="0" w:color="auto"/>
                      </w:divBdr>
                      <w:divsChild>
                        <w:div w:id="898368586">
                          <w:marLeft w:val="0"/>
                          <w:marRight w:val="0"/>
                          <w:marTop w:val="0"/>
                          <w:marBottom w:val="0"/>
                          <w:divBdr>
                            <w:top w:val="none" w:sz="0" w:space="0" w:color="auto"/>
                            <w:left w:val="none" w:sz="0" w:space="0" w:color="auto"/>
                            <w:bottom w:val="none" w:sz="0" w:space="0" w:color="auto"/>
                            <w:right w:val="none" w:sz="0" w:space="0" w:color="auto"/>
                          </w:divBdr>
                          <w:divsChild>
                            <w:div w:id="864757570">
                              <w:marLeft w:val="0"/>
                              <w:marRight w:val="0"/>
                              <w:marTop w:val="0"/>
                              <w:marBottom w:val="0"/>
                              <w:divBdr>
                                <w:top w:val="none" w:sz="0" w:space="0" w:color="auto"/>
                                <w:left w:val="none" w:sz="0" w:space="0" w:color="auto"/>
                                <w:bottom w:val="none" w:sz="0" w:space="0" w:color="auto"/>
                                <w:right w:val="none" w:sz="0" w:space="0" w:color="auto"/>
                              </w:divBdr>
                              <w:divsChild>
                                <w:div w:id="794182725">
                                  <w:marLeft w:val="-225"/>
                                  <w:marRight w:val="-225"/>
                                  <w:marTop w:val="0"/>
                                  <w:marBottom w:val="0"/>
                                  <w:divBdr>
                                    <w:top w:val="none" w:sz="0" w:space="0" w:color="auto"/>
                                    <w:left w:val="none" w:sz="0" w:space="0" w:color="auto"/>
                                    <w:bottom w:val="none" w:sz="0" w:space="0" w:color="auto"/>
                                    <w:right w:val="none" w:sz="0" w:space="0" w:color="auto"/>
                                  </w:divBdr>
                                  <w:divsChild>
                                    <w:div w:id="700281688">
                                      <w:marLeft w:val="0"/>
                                      <w:marRight w:val="0"/>
                                      <w:marTop w:val="0"/>
                                      <w:marBottom w:val="0"/>
                                      <w:divBdr>
                                        <w:top w:val="none" w:sz="0" w:space="0" w:color="auto"/>
                                        <w:left w:val="none" w:sz="0" w:space="0" w:color="auto"/>
                                        <w:bottom w:val="none" w:sz="0" w:space="0" w:color="auto"/>
                                        <w:right w:val="none" w:sz="0" w:space="0" w:color="auto"/>
                                      </w:divBdr>
                                      <w:divsChild>
                                        <w:div w:id="1641377140">
                                          <w:marLeft w:val="0"/>
                                          <w:marRight w:val="0"/>
                                          <w:marTop w:val="0"/>
                                          <w:marBottom w:val="0"/>
                                          <w:divBdr>
                                            <w:top w:val="none" w:sz="0" w:space="0" w:color="auto"/>
                                            <w:left w:val="none" w:sz="0" w:space="0" w:color="auto"/>
                                            <w:bottom w:val="none" w:sz="0" w:space="0" w:color="auto"/>
                                            <w:right w:val="none" w:sz="0" w:space="0" w:color="auto"/>
                                          </w:divBdr>
                                          <w:divsChild>
                                            <w:div w:id="1099909194">
                                              <w:marLeft w:val="0"/>
                                              <w:marRight w:val="0"/>
                                              <w:marTop w:val="0"/>
                                              <w:marBottom w:val="0"/>
                                              <w:divBdr>
                                                <w:top w:val="none" w:sz="0" w:space="0" w:color="auto"/>
                                                <w:left w:val="none" w:sz="0" w:space="0" w:color="auto"/>
                                                <w:bottom w:val="none" w:sz="0" w:space="0" w:color="auto"/>
                                                <w:right w:val="none" w:sz="0" w:space="0" w:color="auto"/>
                                              </w:divBdr>
                                              <w:divsChild>
                                                <w:div w:id="89081165">
                                                  <w:marLeft w:val="0"/>
                                                  <w:marRight w:val="0"/>
                                                  <w:marTop w:val="0"/>
                                                  <w:marBottom w:val="0"/>
                                                  <w:divBdr>
                                                    <w:top w:val="none" w:sz="0" w:space="0" w:color="auto"/>
                                                    <w:left w:val="none" w:sz="0" w:space="0" w:color="auto"/>
                                                    <w:bottom w:val="none" w:sz="0" w:space="0" w:color="auto"/>
                                                    <w:right w:val="none" w:sz="0" w:space="0" w:color="auto"/>
                                                  </w:divBdr>
                                                  <w:divsChild>
                                                    <w:div w:id="654575116">
                                                      <w:marLeft w:val="0"/>
                                                      <w:marRight w:val="0"/>
                                                      <w:marTop w:val="0"/>
                                                      <w:marBottom w:val="525"/>
                                                      <w:divBdr>
                                                        <w:top w:val="none" w:sz="0" w:space="0" w:color="auto"/>
                                                        <w:left w:val="none" w:sz="0" w:space="0" w:color="auto"/>
                                                        <w:bottom w:val="none" w:sz="0" w:space="0" w:color="auto"/>
                                                        <w:right w:val="none" w:sz="0" w:space="0" w:color="auto"/>
                                                      </w:divBdr>
                                                      <w:divsChild>
                                                        <w:div w:id="49245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57569740">
          <w:marLeft w:val="-225"/>
          <w:marRight w:val="-225"/>
          <w:marTop w:val="0"/>
          <w:marBottom w:val="0"/>
          <w:divBdr>
            <w:top w:val="none" w:sz="0" w:space="0" w:color="auto"/>
            <w:left w:val="none" w:sz="0" w:space="0" w:color="auto"/>
            <w:bottom w:val="none" w:sz="0" w:space="0" w:color="auto"/>
            <w:right w:val="none" w:sz="0" w:space="0" w:color="auto"/>
          </w:divBdr>
          <w:divsChild>
            <w:div w:id="823623343">
              <w:marLeft w:val="0"/>
              <w:marRight w:val="0"/>
              <w:marTop w:val="0"/>
              <w:marBottom w:val="0"/>
              <w:divBdr>
                <w:top w:val="none" w:sz="0" w:space="0" w:color="auto"/>
                <w:left w:val="none" w:sz="0" w:space="0" w:color="auto"/>
                <w:bottom w:val="none" w:sz="0" w:space="0" w:color="auto"/>
                <w:right w:val="none" w:sz="0" w:space="0" w:color="auto"/>
              </w:divBdr>
              <w:divsChild>
                <w:div w:id="243296902">
                  <w:marLeft w:val="-225"/>
                  <w:marRight w:val="-225"/>
                  <w:marTop w:val="0"/>
                  <w:marBottom w:val="0"/>
                  <w:divBdr>
                    <w:top w:val="none" w:sz="0" w:space="0" w:color="auto"/>
                    <w:left w:val="none" w:sz="0" w:space="0" w:color="auto"/>
                    <w:bottom w:val="none" w:sz="0" w:space="0" w:color="auto"/>
                    <w:right w:val="none" w:sz="0" w:space="0" w:color="auto"/>
                  </w:divBdr>
                  <w:divsChild>
                    <w:div w:id="1436363119">
                      <w:marLeft w:val="0"/>
                      <w:marRight w:val="0"/>
                      <w:marTop w:val="0"/>
                      <w:marBottom w:val="0"/>
                      <w:divBdr>
                        <w:top w:val="none" w:sz="0" w:space="0" w:color="auto"/>
                        <w:left w:val="none" w:sz="0" w:space="0" w:color="auto"/>
                        <w:bottom w:val="none" w:sz="0" w:space="0" w:color="auto"/>
                        <w:right w:val="none" w:sz="0" w:space="0" w:color="auto"/>
                      </w:divBdr>
                      <w:divsChild>
                        <w:div w:id="1561939512">
                          <w:marLeft w:val="0"/>
                          <w:marRight w:val="0"/>
                          <w:marTop w:val="0"/>
                          <w:marBottom w:val="0"/>
                          <w:divBdr>
                            <w:top w:val="none" w:sz="0" w:space="0" w:color="auto"/>
                            <w:left w:val="none" w:sz="0" w:space="0" w:color="auto"/>
                            <w:bottom w:val="none" w:sz="0" w:space="0" w:color="auto"/>
                            <w:right w:val="none" w:sz="0" w:space="0" w:color="auto"/>
                          </w:divBdr>
                          <w:divsChild>
                            <w:div w:id="888149122">
                              <w:marLeft w:val="0"/>
                              <w:marRight w:val="0"/>
                              <w:marTop w:val="0"/>
                              <w:marBottom w:val="0"/>
                              <w:divBdr>
                                <w:top w:val="none" w:sz="0" w:space="0" w:color="auto"/>
                                <w:left w:val="none" w:sz="0" w:space="0" w:color="auto"/>
                                <w:bottom w:val="none" w:sz="0" w:space="0" w:color="auto"/>
                                <w:right w:val="none" w:sz="0" w:space="0" w:color="auto"/>
                              </w:divBdr>
                              <w:divsChild>
                                <w:div w:id="964772543">
                                  <w:marLeft w:val="-225"/>
                                  <w:marRight w:val="-225"/>
                                  <w:marTop w:val="0"/>
                                  <w:marBottom w:val="0"/>
                                  <w:divBdr>
                                    <w:top w:val="none" w:sz="0" w:space="0" w:color="auto"/>
                                    <w:left w:val="none" w:sz="0" w:space="0" w:color="auto"/>
                                    <w:bottom w:val="none" w:sz="0" w:space="0" w:color="auto"/>
                                    <w:right w:val="none" w:sz="0" w:space="0" w:color="auto"/>
                                  </w:divBdr>
                                  <w:divsChild>
                                    <w:div w:id="2144424597">
                                      <w:marLeft w:val="0"/>
                                      <w:marRight w:val="0"/>
                                      <w:marTop w:val="0"/>
                                      <w:marBottom w:val="0"/>
                                      <w:divBdr>
                                        <w:top w:val="none" w:sz="0" w:space="0" w:color="auto"/>
                                        <w:left w:val="none" w:sz="0" w:space="0" w:color="auto"/>
                                        <w:bottom w:val="none" w:sz="0" w:space="0" w:color="auto"/>
                                        <w:right w:val="none" w:sz="0" w:space="0" w:color="auto"/>
                                      </w:divBdr>
                                      <w:divsChild>
                                        <w:div w:id="1849514514">
                                          <w:marLeft w:val="0"/>
                                          <w:marRight w:val="0"/>
                                          <w:marTop w:val="0"/>
                                          <w:marBottom w:val="0"/>
                                          <w:divBdr>
                                            <w:top w:val="none" w:sz="0" w:space="0" w:color="auto"/>
                                            <w:left w:val="none" w:sz="0" w:space="0" w:color="auto"/>
                                            <w:bottom w:val="none" w:sz="0" w:space="0" w:color="auto"/>
                                            <w:right w:val="none" w:sz="0" w:space="0" w:color="auto"/>
                                          </w:divBdr>
                                          <w:divsChild>
                                            <w:div w:id="99301830">
                                              <w:marLeft w:val="0"/>
                                              <w:marRight w:val="0"/>
                                              <w:marTop w:val="0"/>
                                              <w:marBottom w:val="0"/>
                                              <w:divBdr>
                                                <w:top w:val="none" w:sz="0" w:space="0" w:color="auto"/>
                                                <w:left w:val="none" w:sz="0" w:space="0" w:color="auto"/>
                                                <w:bottom w:val="none" w:sz="0" w:space="0" w:color="auto"/>
                                                <w:right w:val="none" w:sz="0" w:space="0" w:color="auto"/>
                                              </w:divBdr>
                                              <w:divsChild>
                                                <w:div w:id="1757021688">
                                                  <w:marLeft w:val="0"/>
                                                  <w:marRight w:val="0"/>
                                                  <w:marTop w:val="0"/>
                                                  <w:marBottom w:val="0"/>
                                                  <w:divBdr>
                                                    <w:top w:val="none" w:sz="0" w:space="0" w:color="auto"/>
                                                    <w:left w:val="none" w:sz="0" w:space="0" w:color="auto"/>
                                                    <w:bottom w:val="none" w:sz="0" w:space="0" w:color="auto"/>
                                                    <w:right w:val="none" w:sz="0" w:space="0" w:color="auto"/>
                                                  </w:divBdr>
                                                  <w:divsChild>
                                                    <w:div w:id="608467896">
                                                      <w:marLeft w:val="0"/>
                                                      <w:marRight w:val="0"/>
                                                      <w:marTop w:val="0"/>
                                                      <w:marBottom w:val="525"/>
                                                      <w:divBdr>
                                                        <w:top w:val="none" w:sz="0" w:space="0" w:color="auto"/>
                                                        <w:left w:val="none" w:sz="0" w:space="0" w:color="auto"/>
                                                        <w:bottom w:val="none" w:sz="0" w:space="0" w:color="auto"/>
                                                        <w:right w:val="none" w:sz="0" w:space="0" w:color="auto"/>
                                                      </w:divBdr>
                                                      <w:divsChild>
                                                        <w:div w:id="1359425647">
                                                          <w:marLeft w:val="0"/>
                                                          <w:marRight w:val="0"/>
                                                          <w:marTop w:val="0"/>
                                                          <w:marBottom w:val="0"/>
                                                          <w:divBdr>
                                                            <w:top w:val="none" w:sz="0" w:space="0" w:color="auto"/>
                                                            <w:left w:val="none" w:sz="0" w:space="0" w:color="auto"/>
                                                            <w:bottom w:val="none" w:sz="0" w:space="0" w:color="auto"/>
                                                            <w:right w:val="none" w:sz="0" w:space="0" w:color="auto"/>
                                                          </w:divBdr>
                                                        </w:div>
                                                      </w:divsChild>
                                                    </w:div>
                                                    <w:div w:id="27682224">
                                                      <w:marLeft w:val="0"/>
                                                      <w:marRight w:val="0"/>
                                                      <w:marTop w:val="0"/>
                                                      <w:marBottom w:val="525"/>
                                                      <w:divBdr>
                                                        <w:top w:val="none" w:sz="0" w:space="0" w:color="auto"/>
                                                        <w:left w:val="none" w:sz="0" w:space="0" w:color="auto"/>
                                                        <w:bottom w:val="none" w:sz="0" w:space="0" w:color="auto"/>
                                                        <w:right w:val="none" w:sz="0" w:space="0" w:color="auto"/>
                                                      </w:divBdr>
                                                      <w:divsChild>
                                                        <w:div w:id="1897080111">
                                                          <w:marLeft w:val="0"/>
                                                          <w:marRight w:val="0"/>
                                                          <w:marTop w:val="0"/>
                                                          <w:marBottom w:val="0"/>
                                                          <w:divBdr>
                                                            <w:top w:val="none" w:sz="0" w:space="0" w:color="auto"/>
                                                            <w:left w:val="none" w:sz="0" w:space="0" w:color="auto"/>
                                                            <w:bottom w:val="none" w:sz="0" w:space="0" w:color="auto"/>
                                                            <w:right w:val="none" w:sz="0" w:space="0" w:color="auto"/>
                                                          </w:divBdr>
                                                          <w:divsChild>
                                                            <w:div w:id="180029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067719">
                                                      <w:marLeft w:val="0"/>
                                                      <w:marRight w:val="0"/>
                                                      <w:marTop w:val="0"/>
                                                      <w:marBottom w:val="525"/>
                                                      <w:divBdr>
                                                        <w:top w:val="none" w:sz="0" w:space="0" w:color="auto"/>
                                                        <w:left w:val="none" w:sz="0" w:space="0" w:color="auto"/>
                                                        <w:bottom w:val="none" w:sz="0" w:space="0" w:color="auto"/>
                                                        <w:right w:val="none" w:sz="0" w:space="0" w:color="auto"/>
                                                      </w:divBdr>
                                                      <w:divsChild>
                                                        <w:div w:id="760684148">
                                                          <w:marLeft w:val="0"/>
                                                          <w:marRight w:val="0"/>
                                                          <w:marTop w:val="0"/>
                                                          <w:marBottom w:val="0"/>
                                                          <w:divBdr>
                                                            <w:top w:val="none" w:sz="0" w:space="0" w:color="auto"/>
                                                            <w:left w:val="none" w:sz="0" w:space="0" w:color="auto"/>
                                                            <w:bottom w:val="none" w:sz="0" w:space="0" w:color="auto"/>
                                                            <w:right w:val="none" w:sz="0" w:space="0" w:color="auto"/>
                                                          </w:divBdr>
                                                        </w:div>
                                                      </w:divsChild>
                                                    </w:div>
                                                    <w:div w:id="1102651285">
                                                      <w:marLeft w:val="0"/>
                                                      <w:marRight w:val="0"/>
                                                      <w:marTop w:val="0"/>
                                                      <w:marBottom w:val="525"/>
                                                      <w:divBdr>
                                                        <w:top w:val="none" w:sz="0" w:space="0" w:color="auto"/>
                                                        <w:left w:val="none" w:sz="0" w:space="0" w:color="auto"/>
                                                        <w:bottom w:val="none" w:sz="0" w:space="0" w:color="auto"/>
                                                        <w:right w:val="none" w:sz="0" w:space="0" w:color="auto"/>
                                                      </w:divBdr>
                                                      <w:divsChild>
                                                        <w:div w:id="541132595">
                                                          <w:marLeft w:val="0"/>
                                                          <w:marRight w:val="0"/>
                                                          <w:marTop w:val="0"/>
                                                          <w:marBottom w:val="0"/>
                                                          <w:divBdr>
                                                            <w:top w:val="none" w:sz="0" w:space="0" w:color="auto"/>
                                                            <w:left w:val="none" w:sz="0" w:space="0" w:color="auto"/>
                                                            <w:bottom w:val="none" w:sz="0" w:space="0" w:color="auto"/>
                                                            <w:right w:val="none" w:sz="0" w:space="0" w:color="auto"/>
                                                          </w:divBdr>
                                                        </w:div>
                                                      </w:divsChild>
                                                    </w:div>
                                                    <w:div w:id="217322618">
                                                      <w:marLeft w:val="0"/>
                                                      <w:marRight w:val="0"/>
                                                      <w:marTop w:val="0"/>
                                                      <w:marBottom w:val="525"/>
                                                      <w:divBdr>
                                                        <w:top w:val="none" w:sz="0" w:space="0" w:color="auto"/>
                                                        <w:left w:val="none" w:sz="0" w:space="0" w:color="auto"/>
                                                        <w:bottom w:val="none" w:sz="0" w:space="0" w:color="auto"/>
                                                        <w:right w:val="none" w:sz="0" w:space="0" w:color="auto"/>
                                                      </w:divBdr>
                                                      <w:divsChild>
                                                        <w:div w:id="912666851">
                                                          <w:marLeft w:val="0"/>
                                                          <w:marRight w:val="0"/>
                                                          <w:marTop w:val="0"/>
                                                          <w:marBottom w:val="0"/>
                                                          <w:divBdr>
                                                            <w:top w:val="none" w:sz="0" w:space="0" w:color="auto"/>
                                                            <w:left w:val="none" w:sz="0" w:space="0" w:color="auto"/>
                                                            <w:bottom w:val="none" w:sz="0" w:space="0" w:color="auto"/>
                                                            <w:right w:val="none" w:sz="0" w:space="0" w:color="auto"/>
                                                          </w:divBdr>
                                                        </w:div>
                                                      </w:divsChild>
                                                    </w:div>
                                                    <w:div w:id="1772892595">
                                                      <w:marLeft w:val="0"/>
                                                      <w:marRight w:val="0"/>
                                                      <w:marTop w:val="0"/>
                                                      <w:marBottom w:val="525"/>
                                                      <w:divBdr>
                                                        <w:top w:val="none" w:sz="0" w:space="0" w:color="auto"/>
                                                        <w:left w:val="none" w:sz="0" w:space="0" w:color="auto"/>
                                                        <w:bottom w:val="none" w:sz="0" w:space="0" w:color="auto"/>
                                                        <w:right w:val="none" w:sz="0" w:space="0" w:color="auto"/>
                                                      </w:divBdr>
                                                      <w:divsChild>
                                                        <w:div w:id="364840336">
                                                          <w:marLeft w:val="0"/>
                                                          <w:marRight w:val="0"/>
                                                          <w:marTop w:val="0"/>
                                                          <w:marBottom w:val="0"/>
                                                          <w:divBdr>
                                                            <w:top w:val="none" w:sz="0" w:space="0" w:color="auto"/>
                                                            <w:left w:val="none" w:sz="0" w:space="0" w:color="auto"/>
                                                            <w:bottom w:val="none" w:sz="0" w:space="0" w:color="auto"/>
                                                            <w:right w:val="none" w:sz="0" w:space="0" w:color="auto"/>
                                                          </w:divBdr>
                                                        </w:div>
                                                      </w:divsChild>
                                                    </w:div>
                                                    <w:div w:id="801188744">
                                                      <w:marLeft w:val="0"/>
                                                      <w:marRight w:val="0"/>
                                                      <w:marTop w:val="0"/>
                                                      <w:marBottom w:val="525"/>
                                                      <w:divBdr>
                                                        <w:top w:val="none" w:sz="0" w:space="0" w:color="auto"/>
                                                        <w:left w:val="none" w:sz="0" w:space="0" w:color="auto"/>
                                                        <w:bottom w:val="none" w:sz="0" w:space="0" w:color="auto"/>
                                                        <w:right w:val="none" w:sz="0" w:space="0" w:color="auto"/>
                                                      </w:divBdr>
                                                      <w:divsChild>
                                                        <w:div w:id="268510669">
                                                          <w:marLeft w:val="0"/>
                                                          <w:marRight w:val="0"/>
                                                          <w:marTop w:val="0"/>
                                                          <w:marBottom w:val="0"/>
                                                          <w:divBdr>
                                                            <w:top w:val="none" w:sz="0" w:space="0" w:color="auto"/>
                                                            <w:left w:val="none" w:sz="0" w:space="0" w:color="auto"/>
                                                            <w:bottom w:val="none" w:sz="0" w:space="0" w:color="auto"/>
                                                            <w:right w:val="none" w:sz="0" w:space="0" w:color="auto"/>
                                                          </w:divBdr>
                                                          <w:divsChild>
                                                            <w:div w:id="81588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682460">
                                                      <w:marLeft w:val="0"/>
                                                      <w:marRight w:val="0"/>
                                                      <w:marTop w:val="0"/>
                                                      <w:marBottom w:val="525"/>
                                                      <w:divBdr>
                                                        <w:top w:val="none" w:sz="0" w:space="0" w:color="auto"/>
                                                        <w:left w:val="none" w:sz="0" w:space="0" w:color="auto"/>
                                                        <w:bottom w:val="none" w:sz="0" w:space="0" w:color="auto"/>
                                                        <w:right w:val="none" w:sz="0" w:space="0" w:color="auto"/>
                                                      </w:divBdr>
                                                      <w:divsChild>
                                                        <w:div w:id="427579968">
                                                          <w:marLeft w:val="0"/>
                                                          <w:marRight w:val="0"/>
                                                          <w:marTop w:val="0"/>
                                                          <w:marBottom w:val="0"/>
                                                          <w:divBdr>
                                                            <w:top w:val="none" w:sz="0" w:space="0" w:color="auto"/>
                                                            <w:left w:val="none" w:sz="0" w:space="0" w:color="auto"/>
                                                            <w:bottom w:val="none" w:sz="0" w:space="0" w:color="auto"/>
                                                            <w:right w:val="none" w:sz="0" w:space="0" w:color="auto"/>
                                                          </w:divBdr>
                                                        </w:div>
                                                      </w:divsChild>
                                                    </w:div>
                                                    <w:div w:id="1702046599">
                                                      <w:marLeft w:val="0"/>
                                                      <w:marRight w:val="0"/>
                                                      <w:marTop w:val="0"/>
                                                      <w:marBottom w:val="525"/>
                                                      <w:divBdr>
                                                        <w:top w:val="none" w:sz="0" w:space="0" w:color="auto"/>
                                                        <w:left w:val="none" w:sz="0" w:space="0" w:color="auto"/>
                                                        <w:bottom w:val="none" w:sz="0" w:space="0" w:color="auto"/>
                                                        <w:right w:val="none" w:sz="0" w:space="0" w:color="auto"/>
                                                      </w:divBdr>
                                                      <w:divsChild>
                                                        <w:div w:id="633948364">
                                                          <w:marLeft w:val="0"/>
                                                          <w:marRight w:val="0"/>
                                                          <w:marTop w:val="0"/>
                                                          <w:marBottom w:val="0"/>
                                                          <w:divBdr>
                                                            <w:top w:val="none" w:sz="0" w:space="0" w:color="auto"/>
                                                            <w:left w:val="none" w:sz="0" w:space="0" w:color="auto"/>
                                                            <w:bottom w:val="none" w:sz="0" w:space="0" w:color="auto"/>
                                                            <w:right w:val="none" w:sz="0" w:space="0" w:color="auto"/>
                                                          </w:divBdr>
                                                        </w:div>
                                                      </w:divsChild>
                                                    </w:div>
                                                    <w:div w:id="1493910004">
                                                      <w:marLeft w:val="0"/>
                                                      <w:marRight w:val="0"/>
                                                      <w:marTop w:val="0"/>
                                                      <w:marBottom w:val="525"/>
                                                      <w:divBdr>
                                                        <w:top w:val="none" w:sz="0" w:space="0" w:color="auto"/>
                                                        <w:left w:val="none" w:sz="0" w:space="0" w:color="auto"/>
                                                        <w:bottom w:val="none" w:sz="0" w:space="0" w:color="auto"/>
                                                        <w:right w:val="none" w:sz="0" w:space="0" w:color="auto"/>
                                                      </w:divBdr>
                                                      <w:divsChild>
                                                        <w:div w:id="1711103512">
                                                          <w:marLeft w:val="0"/>
                                                          <w:marRight w:val="0"/>
                                                          <w:marTop w:val="0"/>
                                                          <w:marBottom w:val="0"/>
                                                          <w:divBdr>
                                                            <w:top w:val="none" w:sz="0" w:space="0" w:color="auto"/>
                                                            <w:left w:val="none" w:sz="0" w:space="0" w:color="auto"/>
                                                            <w:bottom w:val="none" w:sz="0" w:space="0" w:color="auto"/>
                                                            <w:right w:val="none" w:sz="0" w:space="0" w:color="auto"/>
                                                          </w:divBdr>
                                                        </w:div>
                                                      </w:divsChild>
                                                    </w:div>
                                                    <w:div w:id="2024938058">
                                                      <w:marLeft w:val="0"/>
                                                      <w:marRight w:val="0"/>
                                                      <w:marTop w:val="0"/>
                                                      <w:marBottom w:val="525"/>
                                                      <w:divBdr>
                                                        <w:top w:val="none" w:sz="0" w:space="0" w:color="auto"/>
                                                        <w:left w:val="none" w:sz="0" w:space="0" w:color="auto"/>
                                                        <w:bottom w:val="none" w:sz="0" w:space="0" w:color="auto"/>
                                                        <w:right w:val="none" w:sz="0" w:space="0" w:color="auto"/>
                                                      </w:divBdr>
                                                      <w:divsChild>
                                                        <w:div w:id="1330599118">
                                                          <w:marLeft w:val="0"/>
                                                          <w:marRight w:val="0"/>
                                                          <w:marTop w:val="0"/>
                                                          <w:marBottom w:val="0"/>
                                                          <w:divBdr>
                                                            <w:top w:val="none" w:sz="0" w:space="0" w:color="auto"/>
                                                            <w:left w:val="none" w:sz="0" w:space="0" w:color="auto"/>
                                                            <w:bottom w:val="none" w:sz="0" w:space="0" w:color="auto"/>
                                                            <w:right w:val="none" w:sz="0" w:space="0" w:color="auto"/>
                                                          </w:divBdr>
                                                        </w:div>
                                                      </w:divsChild>
                                                    </w:div>
                                                    <w:div w:id="1897082816">
                                                      <w:marLeft w:val="0"/>
                                                      <w:marRight w:val="0"/>
                                                      <w:marTop w:val="0"/>
                                                      <w:marBottom w:val="525"/>
                                                      <w:divBdr>
                                                        <w:top w:val="none" w:sz="0" w:space="0" w:color="auto"/>
                                                        <w:left w:val="none" w:sz="0" w:space="0" w:color="auto"/>
                                                        <w:bottom w:val="none" w:sz="0" w:space="0" w:color="auto"/>
                                                        <w:right w:val="none" w:sz="0" w:space="0" w:color="auto"/>
                                                      </w:divBdr>
                                                      <w:divsChild>
                                                        <w:div w:id="490482447">
                                                          <w:marLeft w:val="0"/>
                                                          <w:marRight w:val="0"/>
                                                          <w:marTop w:val="0"/>
                                                          <w:marBottom w:val="0"/>
                                                          <w:divBdr>
                                                            <w:top w:val="none" w:sz="0" w:space="0" w:color="auto"/>
                                                            <w:left w:val="none" w:sz="0" w:space="0" w:color="auto"/>
                                                            <w:bottom w:val="none" w:sz="0" w:space="0" w:color="auto"/>
                                                            <w:right w:val="none" w:sz="0" w:space="0" w:color="auto"/>
                                                          </w:divBdr>
                                                        </w:div>
                                                      </w:divsChild>
                                                    </w:div>
                                                    <w:div w:id="2006780669">
                                                      <w:marLeft w:val="0"/>
                                                      <w:marRight w:val="0"/>
                                                      <w:marTop w:val="0"/>
                                                      <w:marBottom w:val="525"/>
                                                      <w:divBdr>
                                                        <w:top w:val="none" w:sz="0" w:space="0" w:color="auto"/>
                                                        <w:left w:val="none" w:sz="0" w:space="0" w:color="auto"/>
                                                        <w:bottom w:val="none" w:sz="0" w:space="0" w:color="auto"/>
                                                        <w:right w:val="none" w:sz="0" w:space="0" w:color="auto"/>
                                                      </w:divBdr>
                                                      <w:divsChild>
                                                        <w:div w:id="1099640371">
                                                          <w:marLeft w:val="0"/>
                                                          <w:marRight w:val="0"/>
                                                          <w:marTop w:val="0"/>
                                                          <w:marBottom w:val="0"/>
                                                          <w:divBdr>
                                                            <w:top w:val="none" w:sz="0" w:space="0" w:color="auto"/>
                                                            <w:left w:val="none" w:sz="0" w:space="0" w:color="auto"/>
                                                            <w:bottom w:val="none" w:sz="0" w:space="0" w:color="auto"/>
                                                            <w:right w:val="none" w:sz="0" w:space="0" w:color="auto"/>
                                                          </w:divBdr>
                                                        </w:div>
                                                      </w:divsChild>
                                                    </w:div>
                                                    <w:div w:id="27418163">
                                                      <w:marLeft w:val="0"/>
                                                      <w:marRight w:val="0"/>
                                                      <w:marTop w:val="0"/>
                                                      <w:marBottom w:val="525"/>
                                                      <w:divBdr>
                                                        <w:top w:val="none" w:sz="0" w:space="0" w:color="auto"/>
                                                        <w:left w:val="none" w:sz="0" w:space="0" w:color="auto"/>
                                                        <w:bottom w:val="none" w:sz="0" w:space="0" w:color="auto"/>
                                                        <w:right w:val="none" w:sz="0" w:space="0" w:color="auto"/>
                                                      </w:divBdr>
                                                      <w:divsChild>
                                                        <w:div w:id="366688073">
                                                          <w:marLeft w:val="0"/>
                                                          <w:marRight w:val="0"/>
                                                          <w:marTop w:val="0"/>
                                                          <w:marBottom w:val="0"/>
                                                          <w:divBdr>
                                                            <w:top w:val="none" w:sz="0" w:space="0" w:color="auto"/>
                                                            <w:left w:val="none" w:sz="0" w:space="0" w:color="auto"/>
                                                            <w:bottom w:val="none" w:sz="0" w:space="0" w:color="auto"/>
                                                            <w:right w:val="none" w:sz="0" w:space="0" w:color="auto"/>
                                                          </w:divBdr>
                                                        </w:div>
                                                      </w:divsChild>
                                                    </w:div>
                                                    <w:div w:id="892496972">
                                                      <w:marLeft w:val="0"/>
                                                      <w:marRight w:val="0"/>
                                                      <w:marTop w:val="0"/>
                                                      <w:marBottom w:val="525"/>
                                                      <w:divBdr>
                                                        <w:top w:val="none" w:sz="0" w:space="0" w:color="auto"/>
                                                        <w:left w:val="none" w:sz="0" w:space="0" w:color="auto"/>
                                                        <w:bottom w:val="none" w:sz="0" w:space="0" w:color="auto"/>
                                                        <w:right w:val="none" w:sz="0" w:space="0" w:color="auto"/>
                                                      </w:divBdr>
                                                      <w:divsChild>
                                                        <w:div w:id="2098551258">
                                                          <w:marLeft w:val="0"/>
                                                          <w:marRight w:val="0"/>
                                                          <w:marTop w:val="0"/>
                                                          <w:marBottom w:val="0"/>
                                                          <w:divBdr>
                                                            <w:top w:val="none" w:sz="0" w:space="0" w:color="auto"/>
                                                            <w:left w:val="none" w:sz="0" w:space="0" w:color="auto"/>
                                                            <w:bottom w:val="none" w:sz="0" w:space="0" w:color="auto"/>
                                                            <w:right w:val="none" w:sz="0" w:space="0" w:color="auto"/>
                                                          </w:divBdr>
                                                        </w:div>
                                                      </w:divsChild>
                                                    </w:div>
                                                    <w:div w:id="786660614">
                                                      <w:marLeft w:val="0"/>
                                                      <w:marRight w:val="0"/>
                                                      <w:marTop w:val="0"/>
                                                      <w:marBottom w:val="525"/>
                                                      <w:divBdr>
                                                        <w:top w:val="none" w:sz="0" w:space="0" w:color="auto"/>
                                                        <w:left w:val="none" w:sz="0" w:space="0" w:color="auto"/>
                                                        <w:bottom w:val="none" w:sz="0" w:space="0" w:color="auto"/>
                                                        <w:right w:val="none" w:sz="0" w:space="0" w:color="auto"/>
                                                      </w:divBdr>
                                                      <w:divsChild>
                                                        <w:div w:id="1313873143">
                                                          <w:marLeft w:val="0"/>
                                                          <w:marRight w:val="0"/>
                                                          <w:marTop w:val="0"/>
                                                          <w:marBottom w:val="0"/>
                                                          <w:divBdr>
                                                            <w:top w:val="none" w:sz="0" w:space="0" w:color="auto"/>
                                                            <w:left w:val="none" w:sz="0" w:space="0" w:color="auto"/>
                                                            <w:bottom w:val="none" w:sz="0" w:space="0" w:color="auto"/>
                                                            <w:right w:val="none" w:sz="0" w:space="0" w:color="auto"/>
                                                          </w:divBdr>
                                                        </w:div>
                                                      </w:divsChild>
                                                    </w:div>
                                                    <w:div w:id="1755932036">
                                                      <w:marLeft w:val="0"/>
                                                      <w:marRight w:val="0"/>
                                                      <w:marTop w:val="0"/>
                                                      <w:marBottom w:val="525"/>
                                                      <w:divBdr>
                                                        <w:top w:val="none" w:sz="0" w:space="0" w:color="auto"/>
                                                        <w:left w:val="none" w:sz="0" w:space="0" w:color="auto"/>
                                                        <w:bottom w:val="none" w:sz="0" w:space="0" w:color="auto"/>
                                                        <w:right w:val="none" w:sz="0" w:space="0" w:color="auto"/>
                                                      </w:divBdr>
                                                      <w:divsChild>
                                                        <w:div w:id="2131585217">
                                                          <w:marLeft w:val="0"/>
                                                          <w:marRight w:val="0"/>
                                                          <w:marTop w:val="0"/>
                                                          <w:marBottom w:val="0"/>
                                                          <w:divBdr>
                                                            <w:top w:val="none" w:sz="0" w:space="0" w:color="auto"/>
                                                            <w:left w:val="none" w:sz="0" w:space="0" w:color="auto"/>
                                                            <w:bottom w:val="none" w:sz="0" w:space="0" w:color="auto"/>
                                                            <w:right w:val="none" w:sz="0" w:space="0" w:color="auto"/>
                                                          </w:divBdr>
                                                        </w:div>
                                                      </w:divsChild>
                                                    </w:div>
                                                    <w:div w:id="1724403445">
                                                      <w:marLeft w:val="0"/>
                                                      <w:marRight w:val="0"/>
                                                      <w:marTop w:val="0"/>
                                                      <w:marBottom w:val="525"/>
                                                      <w:divBdr>
                                                        <w:top w:val="none" w:sz="0" w:space="0" w:color="auto"/>
                                                        <w:left w:val="none" w:sz="0" w:space="0" w:color="auto"/>
                                                        <w:bottom w:val="none" w:sz="0" w:space="0" w:color="auto"/>
                                                        <w:right w:val="none" w:sz="0" w:space="0" w:color="auto"/>
                                                      </w:divBdr>
                                                      <w:divsChild>
                                                        <w:div w:id="608242161">
                                                          <w:marLeft w:val="0"/>
                                                          <w:marRight w:val="0"/>
                                                          <w:marTop w:val="0"/>
                                                          <w:marBottom w:val="0"/>
                                                          <w:divBdr>
                                                            <w:top w:val="none" w:sz="0" w:space="0" w:color="auto"/>
                                                            <w:left w:val="none" w:sz="0" w:space="0" w:color="auto"/>
                                                            <w:bottom w:val="none" w:sz="0" w:space="0" w:color="auto"/>
                                                            <w:right w:val="none" w:sz="0" w:space="0" w:color="auto"/>
                                                          </w:divBdr>
                                                        </w:div>
                                                      </w:divsChild>
                                                    </w:div>
                                                    <w:div w:id="1822699375">
                                                      <w:marLeft w:val="0"/>
                                                      <w:marRight w:val="0"/>
                                                      <w:marTop w:val="0"/>
                                                      <w:marBottom w:val="525"/>
                                                      <w:divBdr>
                                                        <w:top w:val="none" w:sz="0" w:space="0" w:color="auto"/>
                                                        <w:left w:val="none" w:sz="0" w:space="0" w:color="auto"/>
                                                        <w:bottom w:val="none" w:sz="0" w:space="0" w:color="auto"/>
                                                        <w:right w:val="none" w:sz="0" w:space="0" w:color="auto"/>
                                                      </w:divBdr>
                                                      <w:divsChild>
                                                        <w:div w:id="570117001">
                                                          <w:marLeft w:val="0"/>
                                                          <w:marRight w:val="0"/>
                                                          <w:marTop w:val="0"/>
                                                          <w:marBottom w:val="0"/>
                                                          <w:divBdr>
                                                            <w:top w:val="none" w:sz="0" w:space="0" w:color="auto"/>
                                                            <w:left w:val="none" w:sz="0" w:space="0" w:color="auto"/>
                                                            <w:bottom w:val="none" w:sz="0" w:space="0" w:color="auto"/>
                                                            <w:right w:val="none" w:sz="0" w:space="0" w:color="auto"/>
                                                          </w:divBdr>
                                                        </w:div>
                                                      </w:divsChild>
                                                    </w:div>
                                                    <w:div w:id="1924949288">
                                                      <w:marLeft w:val="0"/>
                                                      <w:marRight w:val="0"/>
                                                      <w:marTop w:val="0"/>
                                                      <w:marBottom w:val="525"/>
                                                      <w:divBdr>
                                                        <w:top w:val="none" w:sz="0" w:space="0" w:color="auto"/>
                                                        <w:left w:val="none" w:sz="0" w:space="0" w:color="auto"/>
                                                        <w:bottom w:val="none" w:sz="0" w:space="0" w:color="auto"/>
                                                        <w:right w:val="none" w:sz="0" w:space="0" w:color="auto"/>
                                                      </w:divBdr>
                                                      <w:divsChild>
                                                        <w:div w:id="135503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hyperlink" Target="https://nocnsf.nl/media/1461/totaalverslag-nocnsf-waardering-voorzieningenpdf.pdf"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1117</Words>
  <Characters>6367</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van Ossenbruggen</dc:creator>
  <cp:keywords/>
  <dc:description/>
  <cp:lastModifiedBy>Thomas van Ossenbruggen</cp:lastModifiedBy>
  <cp:revision>2</cp:revision>
  <dcterms:created xsi:type="dcterms:W3CDTF">2022-02-03T14:27:00Z</dcterms:created>
  <dcterms:modified xsi:type="dcterms:W3CDTF">2022-02-03T14:27:00Z</dcterms:modified>
</cp:coreProperties>
</file>